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148" w:rsidRPr="002E572D" w:rsidRDefault="00F86148">
      <w:pPr>
        <w:rPr>
          <w:rFonts w:ascii="Times New Roman" w:hAnsi="Times New Roman" w:cs="Times New Roman"/>
          <w:sz w:val="24"/>
          <w:szCs w:val="24"/>
        </w:rPr>
      </w:pPr>
    </w:p>
    <w:p w:rsidR="002E572D" w:rsidRDefault="002E572D" w:rsidP="002E57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72D">
        <w:rPr>
          <w:rFonts w:ascii="Times New Roman" w:hAnsi="Times New Roman" w:cs="Times New Roman"/>
          <w:b/>
          <w:bCs/>
          <w:sz w:val="24"/>
          <w:szCs w:val="24"/>
        </w:rPr>
        <w:t>DEP</w:t>
      </w:r>
      <w:r w:rsidRPr="002E572D">
        <w:rPr>
          <w:rFonts w:ascii="Times New Roman" w:hAnsi="Times New Roman" w:cs="Times New Roman"/>
          <w:b/>
          <w:bCs/>
          <w:sz w:val="24"/>
          <w:szCs w:val="24"/>
        </w:rPr>
        <w:t>ARTMENT OF BIO TECHNOLOGY</w:t>
      </w:r>
    </w:p>
    <w:p w:rsidR="002E572D" w:rsidRPr="002E572D" w:rsidRDefault="002E572D" w:rsidP="002E57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8"/>
        <w:gridCol w:w="5639"/>
        <w:gridCol w:w="3269"/>
      </w:tblGrid>
      <w:tr w:rsidR="002E572D" w:rsidRPr="002E572D" w:rsidTr="008A65B8">
        <w:trPr>
          <w:trHeight w:val="539"/>
        </w:trPr>
        <w:tc>
          <w:tcPr>
            <w:tcW w:w="898" w:type="dxa"/>
          </w:tcPr>
          <w:p w:rsidR="002E572D" w:rsidRPr="002E572D" w:rsidRDefault="002E572D" w:rsidP="008A6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5639" w:type="dxa"/>
          </w:tcPr>
          <w:p w:rsidR="002E572D" w:rsidRPr="002E572D" w:rsidRDefault="002E572D" w:rsidP="008A6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STAFF</w:t>
            </w:r>
          </w:p>
        </w:tc>
        <w:tc>
          <w:tcPr>
            <w:tcW w:w="3269" w:type="dxa"/>
          </w:tcPr>
          <w:p w:rsidR="002E572D" w:rsidRPr="002E572D" w:rsidRDefault="002E572D" w:rsidP="008A6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</w:tr>
      <w:tr w:rsidR="002E572D" w:rsidRPr="002E572D" w:rsidTr="008A65B8">
        <w:trPr>
          <w:trHeight w:val="507"/>
        </w:trPr>
        <w:tc>
          <w:tcPr>
            <w:tcW w:w="898" w:type="dxa"/>
          </w:tcPr>
          <w:p w:rsidR="002E572D" w:rsidRPr="002E572D" w:rsidRDefault="002E572D" w:rsidP="008A6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9" w:type="dxa"/>
          </w:tcPr>
          <w:p w:rsidR="002E572D" w:rsidRPr="002E572D" w:rsidRDefault="002E572D" w:rsidP="008A6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Dr. V.R. </w:t>
            </w:r>
            <w:proofErr w:type="spellStart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Punithavathi</w:t>
            </w:r>
            <w:proofErr w:type="spellEnd"/>
          </w:p>
        </w:tc>
        <w:tc>
          <w:tcPr>
            <w:tcW w:w="3269" w:type="dxa"/>
          </w:tcPr>
          <w:p w:rsidR="002E572D" w:rsidRPr="002E572D" w:rsidRDefault="002E572D" w:rsidP="008A6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HEAD OF THE DEPARTMENT</w:t>
            </w:r>
          </w:p>
        </w:tc>
      </w:tr>
      <w:tr w:rsidR="002E572D" w:rsidRPr="002E572D" w:rsidTr="008A65B8">
        <w:trPr>
          <w:trHeight w:val="539"/>
        </w:trPr>
        <w:tc>
          <w:tcPr>
            <w:tcW w:w="898" w:type="dxa"/>
          </w:tcPr>
          <w:p w:rsidR="002E572D" w:rsidRPr="002E572D" w:rsidRDefault="002E572D" w:rsidP="008A6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9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Mrs. S. </w:t>
            </w:r>
            <w:proofErr w:type="spellStart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Saritha</w:t>
            </w:r>
            <w:proofErr w:type="spellEnd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 </w:t>
            </w:r>
            <w:proofErr w:type="spellStart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M.Sc</w:t>
            </w:r>
            <w:proofErr w:type="spellEnd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M.Phil., B.Ed. (</w:t>
            </w:r>
            <w:proofErr w:type="spellStart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Ph.D</w:t>
            </w:r>
            <w:proofErr w:type="spellEnd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69" w:type="dxa"/>
          </w:tcPr>
          <w:p w:rsidR="002E572D" w:rsidRPr="002E572D" w:rsidRDefault="002E572D" w:rsidP="008A6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</w:tr>
      <w:tr w:rsidR="002E572D" w:rsidRPr="002E572D" w:rsidTr="008A65B8">
        <w:trPr>
          <w:trHeight w:val="507"/>
        </w:trPr>
        <w:tc>
          <w:tcPr>
            <w:tcW w:w="898" w:type="dxa"/>
          </w:tcPr>
          <w:p w:rsidR="002E572D" w:rsidRPr="002E572D" w:rsidRDefault="002E572D" w:rsidP="008A6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9" w:type="dxa"/>
          </w:tcPr>
          <w:p w:rsidR="002E572D" w:rsidRPr="002E572D" w:rsidRDefault="002E572D" w:rsidP="008A6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Mrs. P. </w:t>
            </w:r>
            <w:proofErr w:type="spellStart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Tharanya</w:t>
            </w:r>
            <w:proofErr w:type="spellEnd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M.Sc</w:t>
            </w:r>
            <w:proofErr w:type="spellEnd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M.Phil.,</w:t>
            </w:r>
            <w:proofErr w:type="gramEnd"/>
          </w:p>
        </w:tc>
        <w:tc>
          <w:tcPr>
            <w:tcW w:w="3269" w:type="dxa"/>
          </w:tcPr>
          <w:p w:rsidR="002E572D" w:rsidRPr="002E572D" w:rsidRDefault="002E572D" w:rsidP="008A6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</w:tr>
      <w:tr w:rsidR="002E572D" w:rsidRPr="002E572D" w:rsidTr="008A65B8">
        <w:trPr>
          <w:trHeight w:val="539"/>
        </w:trPr>
        <w:tc>
          <w:tcPr>
            <w:tcW w:w="898" w:type="dxa"/>
          </w:tcPr>
          <w:p w:rsidR="002E572D" w:rsidRPr="002E572D" w:rsidRDefault="002E572D" w:rsidP="008A6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39" w:type="dxa"/>
          </w:tcPr>
          <w:p w:rsidR="002E572D" w:rsidRPr="002E572D" w:rsidRDefault="002E572D" w:rsidP="008A6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Mrs.L.Nivetha,M.Sc</w:t>
            </w:r>
            <w:proofErr w:type="spellEnd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</w:p>
        </w:tc>
        <w:tc>
          <w:tcPr>
            <w:tcW w:w="3269" w:type="dxa"/>
          </w:tcPr>
          <w:p w:rsidR="002E572D" w:rsidRPr="002E572D" w:rsidRDefault="002E572D" w:rsidP="008A6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</w:tr>
      <w:tr w:rsidR="002E572D" w:rsidRPr="002E572D" w:rsidTr="008A65B8">
        <w:trPr>
          <w:trHeight w:val="507"/>
        </w:trPr>
        <w:tc>
          <w:tcPr>
            <w:tcW w:w="898" w:type="dxa"/>
          </w:tcPr>
          <w:p w:rsidR="002E572D" w:rsidRPr="002E572D" w:rsidRDefault="002E572D" w:rsidP="008A6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9" w:type="dxa"/>
          </w:tcPr>
          <w:p w:rsidR="002E572D" w:rsidRPr="002E572D" w:rsidRDefault="002E572D" w:rsidP="008A6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Mrs. </w:t>
            </w:r>
            <w:proofErr w:type="spellStart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R.Kokila</w:t>
            </w:r>
            <w:proofErr w:type="spellEnd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</w:t>
            </w:r>
            <w:proofErr w:type="spellStart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</w:t>
            </w:r>
            <w:proofErr w:type="spellEnd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DMLT</w:t>
            </w:r>
          </w:p>
        </w:tc>
        <w:tc>
          <w:tcPr>
            <w:tcW w:w="3269" w:type="dxa"/>
          </w:tcPr>
          <w:p w:rsidR="002E572D" w:rsidRPr="002E572D" w:rsidRDefault="002E572D" w:rsidP="008A6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</w:tr>
    </w:tbl>
    <w:p w:rsidR="002E572D" w:rsidRPr="002E572D" w:rsidRDefault="002E572D">
      <w:pPr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>
      <w:pPr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>
      <w:pPr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>
      <w:pPr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>
      <w:pPr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>
      <w:pPr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>
      <w:pPr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>
      <w:pPr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>
      <w:pPr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>
      <w:pPr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>
      <w:pPr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>
      <w:pPr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>
      <w:pPr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>
      <w:pPr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>
      <w:pPr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>
      <w:pPr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>
      <w:pPr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>
      <w:pPr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>
      <w:pPr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>
      <w:pPr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>
      <w:pPr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>
      <w:pPr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>
      <w:pPr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>
      <w:pPr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>
      <w:pPr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>
      <w:pPr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 w:rsidP="002E572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572D" w:rsidRPr="002E572D" w:rsidRDefault="002E572D" w:rsidP="002E572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72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4317BD4F" wp14:editId="00C66169">
            <wp:extent cx="1200150" cy="1314450"/>
            <wp:effectExtent l="0" t="0" r="0" b="0"/>
            <wp:docPr id="11" name="Picture 11" descr="C:\Users\Biotech\Desktop\Punithavathi V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otech\Desktop\Punithavathi V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54" t="17272" r="13529" b="16364"/>
                    <a:stretch/>
                  </pic:blipFill>
                  <pic:spPr bwMode="auto">
                    <a:xfrm>
                      <a:off x="0" y="0"/>
                      <a:ext cx="12001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572D" w:rsidRPr="002E572D" w:rsidRDefault="002E572D" w:rsidP="002E572D">
      <w:pPr>
        <w:pStyle w:val="Heading1"/>
        <w:spacing w:before="101"/>
        <w:ind w:left="2880" w:right="3044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E572D">
        <w:rPr>
          <w:rFonts w:ascii="Times New Roman" w:hAnsi="Times New Roman" w:cs="Times New Roman"/>
          <w:b w:val="0"/>
          <w:bCs w:val="0"/>
          <w:sz w:val="24"/>
          <w:szCs w:val="24"/>
        </w:rPr>
        <w:t>PERSONAL PROFILE</w:t>
      </w:r>
    </w:p>
    <w:p w:rsidR="002E572D" w:rsidRPr="002E572D" w:rsidRDefault="002E572D" w:rsidP="002E572D">
      <w:pPr>
        <w:spacing w:before="1"/>
        <w:rPr>
          <w:rFonts w:ascii="Times New Roman" w:hAnsi="Times New Roman" w:cs="Times New Roman"/>
          <w:sz w:val="24"/>
          <w:szCs w:val="24"/>
        </w:rPr>
      </w:pPr>
    </w:p>
    <w:tbl>
      <w:tblPr>
        <w:tblW w:w="935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70"/>
        <w:gridCol w:w="5980"/>
      </w:tblGrid>
      <w:tr w:rsidR="002E572D" w:rsidRPr="002E572D" w:rsidTr="008A65B8">
        <w:trPr>
          <w:trHeight w:val="477"/>
        </w:trPr>
        <w:tc>
          <w:tcPr>
            <w:tcW w:w="337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598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Dr. V.R. </w:t>
            </w:r>
            <w:proofErr w:type="spellStart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Punithavathi</w:t>
            </w:r>
            <w:proofErr w:type="spellEnd"/>
          </w:p>
        </w:tc>
      </w:tr>
      <w:tr w:rsidR="002E572D" w:rsidRPr="002E572D" w:rsidTr="008A65B8">
        <w:trPr>
          <w:trHeight w:val="460"/>
        </w:trPr>
        <w:tc>
          <w:tcPr>
            <w:tcW w:w="337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Designation</w:t>
            </w:r>
          </w:p>
        </w:tc>
        <w:tc>
          <w:tcPr>
            <w:tcW w:w="598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Head &amp; Assistant Professor, Department of Biotechnology</w:t>
            </w:r>
          </w:p>
        </w:tc>
      </w:tr>
      <w:tr w:rsidR="002E572D" w:rsidRPr="002E572D" w:rsidTr="008A65B8">
        <w:trPr>
          <w:trHeight w:val="479"/>
        </w:trPr>
        <w:tc>
          <w:tcPr>
            <w:tcW w:w="337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8"/>
              <w:ind w:left="107"/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Father’s name</w:t>
            </w:r>
          </w:p>
        </w:tc>
        <w:tc>
          <w:tcPr>
            <w:tcW w:w="598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V.N. </w:t>
            </w:r>
            <w:proofErr w:type="spellStart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Ranganathan</w:t>
            </w:r>
            <w:proofErr w:type="spellEnd"/>
          </w:p>
        </w:tc>
      </w:tr>
      <w:tr w:rsidR="002E572D" w:rsidRPr="002E572D" w:rsidTr="008A65B8">
        <w:trPr>
          <w:trHeight w:val="460"/>
        </w:trPr>
        <w:tc>
          <w:tcPr>
            <w:tcW w:w="337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Date of Birth</w:t>
            </w:r>
          </w:p>
        </w:tc>
        <w:tc>
          <w:tcPr>
            <w:tcW w:w="598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05-June-1979</w:t>
            </w:r>
          </w:p>
        </w:tc>
      </w:tr>
      <w:tr w:rsidR="002E572D" w:rsidRPr="002E572D" w:rsidTr="008A65B8">
        <w:trPr>
          <w:trHeight w:val="479"/>
        </w:trPr>
        <w:tc>
          <w:tcPr>
            <w:tcW w:w="337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Address for Communication</w:t>
            </w:r>
          </w:p>
        </w:tc>
        <w:tc>
          <w:tcPr>
            <w:tcW w:w="598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572D" w:rsidRPr="002E572D" w:rsidTr="008A65B8">
        <w:trPr>
          <w:trHeight w:val="477"/>
        </w:trPr>
        <w:tc>
          <w:tcPr>
            <w:tcW w:w="337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9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</w:p>
        </w:tc>
        <w:tc>
          <w:tcPr>
            <w:tcW w:w="598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M.M.E.S. Women’s Arts &amp; Science College</w:t>
            </w:r>
          </w:p>
        </w:tc>
      </w:tr>
      <w:tr w:rsidR="002E572D" w:rsidRPr="002E572D" w:rsidTr="008A65B8">
        <w:trPr>
          <w:trHeight w:val="480"/>
        </w:trPr>
        <w:tc>
          <w:tcPr>
            <w:tcW w:w="337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Department of Biotechnology</w:t>
            </w:r>
          </w:p>
        </w:tc>
      </w:tr>
      <w:tr w:rsidR="002E572D" w:rsidRPr="002E572D" w:rsidTr="008A65B8">
        <w:trPr>
          <w:trHeight w:val="479"/>
        </w:trPr>
        <w:tc>
          <w:tcPr>
            <w:tcW w:w="337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Melvisharam-632509, </w:t>
            </w:r>
            <w:proofErr w:type="spellStart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Ranipet</w:t>
            </w:r>
            <w:proofErr w:type="spellEnd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District</w:t>
            </w:r>
          </w:p>
        </w:tc>
      </w:tr>
      <w:tr w:rsidR="002E572D" w:rsidRPr="002E572D" w:rsidTr="008A65B8">
        <w:trPr>
          <w:trHeight w:val="479"/>
        </w:trPr>
        <w:tc>
          <w:tcPr>
            <w:tcW w:w="337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Email id.</w:t>
            </w:r>
          </w:p>
        </w:tc>
        <w:tc>
          <w:tcPr>
            <w:tcW w:w="598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punithavathivr@gmail.com</w:t>
            </w:r>
          </w:p>
        </w:tc>
      </w:tr>
    </w:tbl>
    <w:p w:rsidR="002E572D" w:rsidRPr="002E572D" w:rsidRDefault="002E572D" w:rsidP="002E572D">
      <w:pPr>
        <w:rPr>
          <w:rFonts w:ascii="Times New Roman" w:hAnsi="Times New Roman" w:cs="Times New Roman"/>
          <w:sz w:val="24"/>
          <w:szCs w:val="24"/>
        </w:rPr>
        <w:sectPr w:rsidR="002E572D" w:rsidRPr="002E572D" w:rsidSect="00F94ACE">
          <w:pgSz w:w="11910" w:h="16840"/>
          <w:pgMar w:top="1134" w:right="1100" w:bottom="280" w:left="1220" w:header="720" w:footer="720" w:gutter="0"/>
          <w:pgNumType w:start="1"/>
          <w:cols w:space="720"/>
        </w:sectPr>
      </w:pPr>
    </w:p>
    <w:p w:rsidR="002E572D" w:rsidRPr="002E572D" w:rsidRDefault="002E572D" w:rsidP="002E572D">
      <w:pPr>
        <w:spacing w:before="74"/>
        <w:ind w:right="3045"/>
        <w:jc w:val="center"/>
        <w:rPr>
          <w:rFonts w:ascii="Times New Roman" w:hAnsi="Times New Roman" w:cs="Times New Roman"/>
          <w:sz w:val="24"/>
          <w:szCs w:val="24"/>
        </w:rPr>
      </w:pPr>
      <w:r w:rsidRPr="002E572D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 SCHOLISTIC PROFILE</w:t>
      </w:r>
    </w:p>
    <w:p w:rsidR="002E572D" w:rsidRPr="002E572D" w:rsidRDefault="002E572D" w:rsidP="002E572D">
      <w:pPr>
        <w:spacing w:before="2"/>
        <w:rPr>
          <w:rFonts w:ascii="Times New Roman" w:hAnsi="Times New Roman" w:cs="Times New Roman"/>
          <w:sz w:val="24"/>
          <w:szCs w:val="24"/>
        </w:rPr>
      </w:pPr>
    </w:p>
    <w:tbl>
      <w:tblPr>
        <w:tblW w:w="9136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45"/>
        <w:gridCol w:w="4029"/>
        <w:gridCol w:w="1962"/>
      </w:tblGrid>
      <w:tr w:rsidR="002E572D" w:rsidRPr="002E572D" w:rsidTr="008A65B8">
        <w:trPr>
          <w:trHeight w:val="647"/>
        </w:trPr>
        <w:tc>
          <w:tcPr>
            <w:tcW w:w="3145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923"/>
              <w:rPr>
                <w:rFonts w:ascii="Times New Roman" w:eastAsia="Georgia" w:hAnsi="Times New Roman" w:cs="Times New Roman"/>
                <w:i/>
                <w:color w:val="000000"/>
                <w:sz w:val="24"/>
                <w:szCs w:val="24"/>
              </w:rPr>
            </w:pPr>
            <w:r w:rsidRPr="002E572D">
              <w:rPr>
                <w:rFonts w:ascii="Times New Roman" w:eastAsia="Georgia" w:hAnsi="Times New Roman" w:cs="Times New Roman"/>
                <w:i/>
                <w:color w:val="000000"/>
                <w:sz w:val="24"/>
                <w:szCs w:val="24"/>
              </w:rPr>
              <w:t>Educational</w:t>
            </w:r>
          </w:p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866"/>
              <w:rPr>
                <w:rFonts w:ascii="Times New Roman" w:eastAsia="Georgia" w:hAnsi="Times New Roman" w:cs="Times New Roman"/>
                <w:i/>
                <w:color w:val="000000"/>
                <w:sz w:val="24"/>
                <w:szCs w:val="24"/>
              </w:rPr>
            </w:pPr>
            <w:r w:rsidRPr="002E572D">
              <w:rPr>
                <w:rFonts w:ascii="Times New Roman" w:eastAsia="Georgia" w:hAnsi="Times New Roman" w:cs="Times New Roman"/>
                <w:i/>
                <w:color w:val="000000"/>
                <w:sz w:val="24"/>
                <w:szCs w:val="24"/>
              </w:rPr>
              <w:t>Qualification</w:t>
            </w:r>
          </w:p>
        </w:tc>
        <w:tc>
          <w:tcPr>
            <w:tcW w:w="4029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76"/>
              <w:rPr>
                <w:rFonts w:ascii="Times New Roman" w:eastAsia="Georgia" w:hAnsi="Times New Roman" w:cs="Times New Roman"/>
                <w:i/>
                <w:color w:val="000000"/>
                <w:sz w:val="24"/>
                <w:szCs w:val="24"/>
              </w:rPr>
            </w:pPr>
            <w:r w:rsidRPr="002E572D">
              <w:rPr>
                <w:rFonts w:ascii="Times New Roman" w:eastAsia="Georgia" w:hAnsi="Times New Roman" w:cs="Times New Roman"/>
                <w:i/>
                <w:color w:val="000000"/>
                <w:sz w:val="24"/>
                <w:szCs w:val="24"/>
              </w:rPr>
              <w:t>Institution / University</w:t>
            </w:r>
          </w:p>
        </w:tc>
        <w:tc>
          <w:tcPr>
            <w:tcW w:w="1962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95"/>
              <w:rPr>
                <w:rFonts w:ascii="Times New Roman" w:eastAsia="Georgia" w:hAnsi="Times New Roman" w:cs="Times New Roman"/>
                <w:i/>
                <w:color w:val="000000"/>
                <w:sz w:val="24"/>
                <w:szCs w:val="24"/>
              </w:rPr>
            </w:pPr>
            <w:r w:rsidRPr="002E572D">
              <w:rPr>
                <w:rFonts w:ascii="Times New Roman" w:eastAsia="Georgia" w:hAnsi="Times New Roman" w:cs="Times New Roman"/>
                <w:i/>
                <w:color w:val="000000"/>
                <w:sz w:val="24"/>
                <w:szCs w:val="24"/>
              </w:rPr>
              <w:t>Year of</w:t>
            </w:r>
          </w:p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459"/>
              <w:rPr>
                <w:rFonts w:ascii="Times New Roman" w:eastAsia="Georgia" w:hAnsi="Times New Roman" w:cs="Times New Roman"/>
                <w:i/>
                <w:color w:val="000000"/>
                <w:sz w:val="24"/>
                <w:szCs w:val="24"/>
              </w:rPr>
            </w:pPr>
            <w:r w:rsidRPr="002E572D">
              <w:rPr>
                <w:rFonts w:ascii="Times New Roman" w:eastAsia="Georgia" w:hAnsi="Times New Roman" w:cs="Times New Roman"/>
                <w:i/>
                <w:color w:val="000000"/>
                <w:sz w:val="24"/>
                <w:szCs w:val="24"/>
              </w:rPr>
              <w:t>passing</w:t>
            </w:r>
          </w:p>
        </w:tc>
      </w:tr>
      <w:tr w:rsidR="002E572D" w:rsidRPr="002E572D" w:rsidTr="008A65B8">
        <w:trPr>
          <w:trHeight w:val="841"/>
        </w:trPr>
        <w:tc>
          <w:tcPr>
            <w:tcW w:w="3145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Ph.D</w:t>
            </w:r>
            <w:proofErr w:type="spellEnd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 Biochemistry</w:t>
            </w:r>
          </w:p>
        </w:tc>
        <w:tc>
          <w:tcPr>
            <w:tcW w:w="4029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Annamalai</w:t>
            </w:r>
            <w:proofErr w:type="spellEnd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 University, Chidambaram</w:t>
            </w:r>
          </w:p>
        </w:tc>
        <w:tc>
          <w:tcPr>
            <w:tcW w:w="1962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8"/>
              <w:ind w:left="5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May 2011</w:t>
            </w:r>
          </w:p>
        </w:tc>
      </w:tr>
      <w:tr w:rsidR="002E572D" w:rsidRPr="002E572D" w:rsidTr="008A65B8">
        <w:trPr>
          <w:trHeight w:val="563"/>
        </w:trPr>
        <w:tc>
          <w:tcPr>
            <w:tcW w:w="3145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M.Phil</w:t>
            </w:r>
            <w:proofErr w:type="spellEnd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 Biochemistry</w:t>
            </w:r>
          </w:p>
        </w:tc>
        <w:tc>
          <w:tcPr>
            <w:tcW w:w="4029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Annamalai</w:t>
            </w:r>
            <w:proofErr w:type="spellEnd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 University, Chidambaram</w:t>
            </w:r>
          </w:p>
        </w:tc>
        <w:tc>
          <w:tcPr>
            <w:tcW w:w="1962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right="3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Sep 2007</w:t>
            </w:r>
          </w:p>
        </w:tc>
      </w:tr>
      <w:tr w:rsidR="002E572D" w:rsidRPr="002E572D" w:rsidTr="008A65B8">
        <w:trPr>
          <w:trHeight w:val="858"/>
        </w:trPr>
        <w:tc>
          <w:tcPr>
            <w:tcW w:w="3145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M.Sc</w:t>
            </w:r>
            <w:proofErr w:type="spellEnd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 Biochemistry</w:t>
            </w:r>
          </w:p>
        </w:tc>
        <w:tc>
          <w:tcPr>
            <w:tcW w:w="4029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Adhiparasakthi</w:t>
            </w:r>
            <w:proofErr w:type="spellEnd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College of Science, </w:t>
            </w:r>
            <w:proofErr w:type="spellStart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Kalavai</w:t>
            </w:r>
            <w:proofErr w:type="spellEnd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University of Madras</w:t>
            </w:r>
          </w:p>
        </w:tc>
        <w:tc>
          <w:tcPr>
            <w:tcW w:w="1962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right="29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Apr 2002</w:t>
            </w:r>
          </w:p>
        </w:tc>
      </w:tr>
      <w:tr w:rsidR="002E572D" w:rsidRPr="002E572D" w:rsidTr="008A65B8">
        <w:trPr>
          <w:trHeight w:val="844"/>
        </w:trPr>
        <w:tc>
          <w:tcPr>
            <w:tcW w:w="3145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B.Sc</w:t>
            </w:r>
            <w:proofErr w:type="spellEnd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 Chemistry</w:t>
            </w:r>
          </w:p>
        </w:tc>
        <w:tc>
          <w:tcPr>
            <w:tcW w:w="4029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Arignar</w:t>
            </w:r>
            <w:proofErr w:type="spellEnd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Anna </w:t>
            </w:r>
            <w:proofErr w:type="spellStart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Govt</w:t>
            </w:r>
            <w:proofErr w:type="spellEnd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Arts College, </w:t>
            </w:r>
            <w:proofErr w:type="spellStart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Walajapet</w:t>
            </w:r>
            <w:proofErr w:type="spellEnd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University of Madras</w:t>
            </w:r>
          </w:p>
        </w:tc>
        <w:tc>
          <w:tcPr>
            <w:tcW w:w="1962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9"/>
              <w:ind w:left="591" w:right="59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Apr 1999</w:t>
            </w:r>
          </w:p>
        </w:tc>
      </w:tr>
    </w:tbl>
    <w:p w:rsidR="002E572D" w:rsidRPr="002E572D" w:rsidRDefault="002E572D" w:rsidP="002E572D">
      <w:pPr>
        <w:spacing w:before="9"/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 w:rsidP="002E572D">
      <w:pPr>
        <w:ind w:left="2929" w:right="3045"/>
        <w:jc w:val="center"/>
        <w:rPr>
          <w:rFonts w:ascii="Times New Roman" w:hAnsi="Times New Roman" w:cs="Times New Roman"/>
          <w:sz w:val="24"/>
          <w:szCs w:val="24"/>
        </w:rPr>
      </w:pPr>
      <w:r w:rsidRPr="002E572D">
        <w:rPr>
          <w:rFonts w:ascii="Times New Roman" w:hAnsi="Times New Roman" w:cs="Times New Roman"/>
          <w:sz w:val="24"/>
          <w:szCs w:val="24"/>
          <w:u w:val="single"/>
        </w:rPr>
        <w:t>DISSERTATION AND THESIS</w:t>
      </w:r>
    </w:p>
    <w:p w:rsidR="002E572D" w:rsidRPr="002E572D" w:rsidRDefault="002E572D" w:rsidP="002E572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3970"/>
        <w:gridCol w:w="3005"/>
        <w:gridCol w:w="907"/>
      </w:tblGrid>
      <w:tr w:rsidR="002E572D" w:rsidRPr="002E572D" w:rsidTr="008A65B8">
        <w:trPr>
          <w:trHeight w:val="508"/>
        </w:trPr>
        <w:tc>
          <w:tcPr>
            <w:tcW w:w="119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1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COURSE</w:t>
            </w:r>
          </w:p>
        </w:tc>
        <w:tc>
          <w:tcPr>
            <w:tcW w:w="397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107" w:right="16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TITLE</w:t>
            </w:r>
          </w:p>
        </w:tc>
        <w:tc>
          <w:tcPr>
            <w:tcW w:w="3005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7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INSTITUTION</w:t>
            </w:r>
          </w:p>
        </w:tc>
        <w:tc>
          <w:tcPr>
            <w:tcW w:w="907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1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YEAR</w:t>
            </w:r>
          </w:p>
        </w:tc>
      </w:tr>
      <w:tr w:rsidR="002E572D" w:rsidRPr="002E572D" w:rsidTr="008A65B8">
        <w:trPr>
          <w:trHeight w:val="647"/>
        </w:trPr>
        <w:tc>
          <w:tcPr>
            <w:tcW w:w="119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Ph.D.</w:t>
            </w:r>
          </w:p>
        </w:tc>
        <w:tc>
          <w:tcPr>
            <w:tcW w:w="397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2E572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Combined effects</w:t>
            </w:r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quercetin</w:t>
            </w:r>
            <w:proofErr w:type="spellEnd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 and α-</w:t>
            </w:r>
            <w:proofErr w:type="spellStart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tocopherol</w:t>
            </w:r>
            <w:proofErr w:type="spellEnd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 in normal and isoproterenol induced myocardial infarcted </w:t>
            </w:r>
            <w:r w:rsidRPr="002E572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Wistar</w:t>
            </w:r>
            <w:proofErr w:type="spellEnd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 rats”</w:t>
            </w:r>
          </w:p>
        </w:tc>
        <w:tc>
          <w:tcPr>
            <w:tcW w:w="3005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Annamalai</w:t>
            </w:r>
            <w:proofErr w:type="spellEnd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 University, Chidambaram</w:t>
            </w:r>
          </w:p>
        </w:tc>
        <w:tc>
          <w:tcPr>
            <w:tcW w:w="907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May 2011</w:t>
            </w:r>
          </w:p>
        </w:tc>
      </w:tr>
      <w:tr w:rsidR="002E572D" w:rsidRPr="002E572D" w:rsidTr="008A65B8">
        <w:trPr>
          <w:trHeight w:val="746"/>
        </w:trPr>
        <w:tc>
          <w:tcPr>
            <w:tcW w:w="119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9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M.Phil.</w:t>
            </w:r>
          </w:p>
        </w:tc>
        <w:tc>
          <w:tcPr>
            <w:tcW w:w="397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08" w:right="2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2E572D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Combined effects of </w:t>
            </w:r>
            <w:proofErr w:type="spellStart"/>
            <w:r w:rsidRPr="002E572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Naringin</w:t>
            </w:r>
            <w:proofErr w:type="spellEnd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 and Vitamin-C on lipid peroxides, non-enzymatic antioxidants and glycoproteins in </w:t>
            </w:r>
            <w:proofErr w:type="spellStart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Streptozotocin</w:t>
            </w:r>
            <w:proofErr w:type="spellEnd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-Induced Diabetic Rats”</w:t>
            </w:r>
          </w:p>
        </w:tc>
        <w:tc>
          <w:tcPr>
            <w:tcW w:w="3005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Annamalai</w:t>
            </w:r>
            <w:proofErr w:type="spellEnd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 University, Chidambaram</w:t>
            </w:r>
          </w:p>
        </w:tc>
        <w:tc>
          <w:tcPr>
            <w:tcW w:w="907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9"/>
              <w:ind w:left="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Sep 2007</w:t>
            </w:r>
          </w:p>
        </w:tc>
      </w:tr>
    </w:tbl>
    <w:p w:rsidR="002E572D" w:rsidRPr="002E572D" w:rsidRDefault="002E572D" w:rsidP="002E572D">
      <w:pPr>
        <w:spacing w:before="9"/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 w:rsidP="002E572D">
      <w:pPr>
        <w:pBdr>
          <w:top w:val="nil"/>
          <w:left w:val="nil"/>
          <w:bottom w:val="nil"/>
          <w:right w:val="nil"/>
          <w:between w:val="nil"/>
        </w:pBdr>
        <w:ind w:left="2925" w:right="304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E572D">
        <w:rPr>
          <w:rFonts w:ascii="Times New Roman" w:hAnsi="Times New Roman" w:cs="Times New Roman"/>
          <w:color w:val="000000"/>
          <w:sz w:val="24"/>
          <w:szCs w:val="24"/>
          <w:u w:val="single"/>
        </w:rPr>
        <w:t>TEACHING EXPERIENCE</w:t>
      </w:r>
    </w:p>
    <w:p w:rsidR="002E572D" w:rsidRPr="002E572D" w:rsidRDefault="002E572D" w:rsidP="002E572D">
      <w:pPr>
        <w:spacing w:before="6"/>
        <w:rPr>
          <w:rFonts w:ascii="Times New Roman" w:hAnsi="Times New Roman" w:cs="Times New Roman"/>
          <w:sz w:val="24"/>
          <w:szCs w:val="24"/>
        </w:rPr>
      </w:pPr>
    </w:p>
    <w:tbl>
      <w:tblPr>
        <w:tblW w:w="904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5"/>
        <w:gridCol w:w="3289"/>
        <w:gridCol w:w="1474"/>
        <w:gridCol w:w="1474"/>
        <w:gridCol w:w="1845"/>
      </w:tblGrid>
      <w:tr w:rsidR="002E572D" w:rsidRPr="002E572D" w:rsidTr="008A65B8">
        <w:trPr>
          <w:trHeight w:val="414"/>
        </w:trPr>
        <w:tc>
          <w:tcPr>
            <w:tcW w:w="965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193" w:right="18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S.No</w:t>
            </w:r>
            <w:proofErr w:type="spellEnd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89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8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INSTITUTION</w:t>
            </w:r>
          </w:p>
        </w:tc>
        <w:tc>
          <w:tcPr>
            <w:tcW w:w="1474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4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From</w:t>
            </w:r>
          </w:p>
        </w:tc>
        <w:tc>
          <w:tcPr>
            <w:tcW w:w="1474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281" w:right="2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</w:t>
            </w:r>
          </w:p>
        </w:tc>
        <w:tc>
          <w:tcPr>
            <w:tcW w:w="1845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252" w:right="2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No. of Years</w:t>
            </w:r>
          </w:p>
        </w:tc>
      </w:tr>
      <w:tr w:rsidR="002E572D" w:rsidRPr="002E572D" w:rsidTr="008A65B8">
        <w:trPr>
          <w:trHeight w:val="647"/>
        </w:trPr>
        <w:tc>
          <w:tcPr>
            <w:tcW w:w="965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93" w:right="1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M.M.E.S. Women’s Arts &amp; Science College</w:t>
            </w:r>
          </w:p>
        </w:tc>
        <w:tc>
          <w:tcPr>
            <w:tcW w:w="1474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4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01-09-2016</w:t>
            </w:r>
          </w:p>
        </w:tc>
        <w:tc>
          <w:tcPr>
            <w:tcW w:w="1474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281" w:right="2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1845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250" w:right="2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2E572D" w:rsidRPr="002E572D" w:rsidRDefault="002E572D" w:rsidP="002E572D">
      <w:pPr>
        <w:pBdr>
          <w:top w:val="nil"/>
          <w:left w:val="nil"/>
          <w:bottom w:val="nil"/>
          <w:right w:val="nil"/>
          <w:between w:val="nil"/>
        </w:pBdr>
        <w:spacing w:before="100"/>
        <w:ind w:left="2923" w:right="3045"/>
        <w:rPr>
          <w:rFonts w:ascii="Times New Roman" w:hAnsi="Times New Roman" w:cs="Times New Roman"/>
          <w:color w:val="000000"/>
          <w:sz w:val="24"/>
          <w:szCs w:val="24"/>
        </w:rPr>
      </w:pPr>
    </w:p>
    <w:p w:rsidR="002E572D" w:rsidRPr="002E572D" w:rsidRDefault="002E572D" w:rsidP="002E572D">
      <w:pPr>
        <w:pBdr>
          <w:top w:val="nil"/>
          <w:left w:val="nil"/>
          <w:bottom w:val="nil"/>
          <w:right w:val="nil"/>
          <w:between w:val="nil"/>
        </w:pBdr>
        <w:spacing w:before="100"/>
        <w:ind w:left="2923" w:right="3045"/>
        <w:rPr>
          <w:rFonts w:ascii="Times New Roman" w:hAnsi="Times New Roman" w:cs="Times New Roman"/>
          <w:color w:val="000000"/>
          <w:sz w:val="24"/>
          <w:szCs w:val="24"/>
        </w:rPr>
      </w:pPr>
      <w:r w:rsidRPr="002E572D">
        <w:rPr>
          <w:rFonts w:ascii="Times New Roman" w:hAnsi="Times New Roman" w:cs="Times New Roman"/>
          <w:color w:val="000000"/>
          <w:sz w:val="24"/>
          <w:szCs w:val="24"/>
        </w:rPr>
        <w:t>JOURNAL PUBLICATIONS</w:t>
      </w:r>
    </w:p>
    <w:tbl>
      <w:tblPr>
        <w:tblW w:w="935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404"/>
        <w:gridCol w:w="3402"/>
        <w:gridCol w:w="1702"/>
      </w:tblGrid>
      <w:tr w:rsidR="002E572D" w:rsidRPr="002E572D" w:rsidTr="008A65B8">
        <w:trPr>
          <w:trHeight w:val="323"/>
        </w:trPr>
        <w:tc>
          <w:tcPr>
            <w:tcW w:w="85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35" w:right="1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S.No</w:t>
            </w:r>
            <w:proofErr w:type="spellEnd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4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279" w:right="127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Title </w:t>
            </w:r>
          </w:p>
        </w:tc>
        <w:tc>
          <w:tcPr>
            <w:tcW w:w="3402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 Details</w:t>
            </w:r>
          </w:p>
        </w:tc>
        <w:tc>
          <w:tcPr>
            <w:tcW w:w="1702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573" w:right="56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Year</w:t>
            </w:r>
          </w:p>
        </w:tc>
      </w:tr>
      <w:tr w:rsidR="002E572D" w:rsidRPr="002E572D" w:rsidTr="008A65B8">
        <w:trPr>
          <w:trHeight w:val="323"/>
        </w:trPr>
        <w:tc>
          <w:tcPr>
            <w:tcW w:w="85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4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The </w:t>
            </w:r>
            <w:proofErr w:type="spellStart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Wnt</w:t>
            </w:r>
            <w:proofErr w:type="spellEnd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-β-Catenin-IL-10 Signaling Axis in Intestinal APCs Protects Mice from Colitis-Associated Colon Cancer in Response to Gut </w:t>
            </w:r>
            <w:proofErr w:type="spellStart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Microbiota</w:t>
            </w:r>
            <w:proofErr w:type="spellEnd"/>
          </w:p>
        </w:tc>
        <w:tc>
          <w:tcPr>
            <w:tcW w:w="3402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 </w:t>
            </w:r>
            <w:proofErr w:type="spellStart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Immunol</w:t>
            </w:r>
            <w:proofErr w:type="spellEnd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2020 Oct 15;205(8):2265-2275</w:t>
            </w:r>
          </w:p>
        </w:tc>
        <w:tc>
          <w:tcPr>
            <w:tcW w:w="1702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  <w:tr w:rsidR="002E572D" w:rsidRPr="002E572D" w:rsidTr="008A65B8">
        <w:trPr>
          <w:trHeight w:val="323"/>
        </w:trPr>
        <w:tc>
          <w:tcPr>
            <w:tcW w:w="85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4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GPR81, a Cell-Surface Receptor for Lactate, Regulates Intestinal Homeostasis and Protects Mice from Experimental Colitis</w:t>
            </w:r>
          </w:p>
        </w:tc>
        <w:tc>
          <w:tcPr>
            <w:tcW w:w="3402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 </w:t>
            </w:r>
            <w:proofErr w:type="spellStart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Immunol</w:t>
            </w:r>
            <w:proofErr w:type="spellEnd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2018 Mar 1;200(5):1781-1789</w:t>
            </w:r>
          </w:p>
        </w:tc>
        <w:tc>
          <w:tcPr>
            <w:tcW w:w="1702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2E572D" w:rsidRPr="002E572D" w:rsidTr="008A65B8">
        <w:trPr>
          <w:trHeight w:val="323"/>
        </w:trPr>
        <w:tc>
          <w:tcPr>
            <w:tcW w:w="85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4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Canonical </w:t>
            </w:r>
            <w:proofErr w:type="spellStart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Wnt</w:t>
            </w:r>
            <w:proofErr w:type="spellEnd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 Signaling in CD11c+ APCs Regulates </w:t>
            </w:r>
            <w:proofErr w:type="spellStart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Microbiota</w:t>
            </w:r>
            <w:proofErr w:type="spellEnd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-Induced Inflammation and Immune Cell Homeostasis in the Colon</w:t>
            </w:r>
          </w:p>
        </w:tc>
        <w:tc>
          <w:tcPr>
            <w:tcW w:w="3402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 J </w:t>
            </w:r>
            <w:proofErr w:type="spellStart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Immunol</w:t>
            </w:r>
            <w:proofErr w:type="spellEnd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. 2018 May 1;200(9):3259-3268</w:t>
            </w:r>
          </w:p>
        </w:tc>
        <w:tc>
          <w:tcPr>
            <w:tcW w:w="1702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2E572D" w:rsidRPr="002E572D" w:rsidTr="008A65B8">
        <w:trPr>
          <w:trHeight w:val="323"/>
        </w:trPr>
        <w:tc>
          <w:tcPr>
            <w:tcW w:w="85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4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Homeostatic PPARα Signaling Limits Inflammatory Responses to Commensal </w:t>
            </w:r>
            <w:proofErr w:type="spellStart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Microbiota</w:t>
            </w:r>
            <w:proofErr w:type="spellEnd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 in the Intestine</w:t>
            </w:r>
          </w:p>
        </w:tc>
        <w:tc>
          <w:tcPr>
            <w:tcW w:w="3402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J </w:t>
            </w:r>
            <w:proofErr w:type="spellStart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Immunol</w:t>
            </w:r>
            <w:proofErr w:type="spellEnd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. 2016; 196:4739-4749</w:t>
            </w:r>
          </w:p>
        </w:tc>
        <w:tc>
          <w:tcPr>
            <w:tcW w:w="1702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</w:tr>
      <w:tr w:rsidR="002E572D" w:rsidRPr="002E572D" w:rsidTr="008A65B8">
        <w:trPr>
          <w:trHeight w:val="323"/>
        </w:trPr>
        <w:tc>
          <w:tcPr>
            <w:tcW w:w="85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4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Histone </w:t>
            </w:r>
            <w:proofErr w:type="spellStart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deacetylase</w:t>
            </w:r>
            <w:proofErr w:type="spellEnd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-mediated silencing of AMWAP expression contributes to </w:t>
            </w:r>
            <w:proofErr w:type="spellStart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cisplatin</w:t>
            </w:r>
            <w:proofErr w:type="spellEnd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 nephrotoxicity</w:t>
            </w:r>
          </w:p>
        </w:tc>
        <w:tc>
          <w:tcPr>
            <w:tcW w:w="3402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Kidney Int. 2016; 89:317-326</w:t>
            </w:r>
          </w:p>
        </w:tc>
        <w:tc>
          <w:tcPr>
            <w:tcW w:w="1702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</w:tr>
      <w:tr w:rsidR="002E572D" w:rsidRPr="002E572D" w:rsidTr="008A65B8">
        <w:trPr>
          <w:trHeight w:val="323"/>
        </w:trPr>
        <w:tc>
          <w:tcPr>
            <w:tcW w:w="85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4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MicroRNA-150 deletion in mice protects kidney from myocardial infarction induced acute kidney injury</w:t>
            </w:r>
          </w:p>
        </w:tc>
        <w:tc>
          <w:tcPr>
            <w:tcW w:w="3402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Am J </w:t>
            </w:r>
            <w:proofErr w:type="spellStart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Physiol</w:t>
            </w:r>
            <w:proofErr w:type="spellEnd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 Renal Physiol. 2015; 309(6):F551-558</w:t>
            </w:r>
          </w:p>
        </w:tc>
        <w:tc>
          <w:tcPr>
            <w:tcW w:w="1702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</w:tr>
      <w:tr w:rsidR="002E572D" w:rsidRPr="002E572D" w:rsidTr="008A65B8">
        <w:trPr>
          <w:trHeight w:val="323"/>
        </w:trPr>
        <w:tc>
          <w:tcPr>
            <w:tcW w:w="85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4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Honey feeding protects kidney against </w:t>
            </w:r>
            <w:proofErr w:type="spellStart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cisplatin</w:t>
            </w:r>
            <w:proofErr w:type="spellEnd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 nephrotoxicity through suppression of inflammation</w:t>
            </w:r>
          </w:p>
        </w:tc>
        <w:tc>
          <w:tcPr>
            <w:tcW w:w="3402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Clin</w:t>
            </w:r>
            <w:proofErr w:type="spellEnd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Exp</w:t>
            </w:r>
            <w:proofErr w:type="spellEnd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Pharmacol</w:t>
            </w:r>
            <w:proofErr w:type="spellEnd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 Physiol. 2015; 42(8):843-848</w:t>
            </w:r>
          </w:p>
        </w:tc>
        <w:tc>
          <w:tcPr>
            <w:tcW w:w="1702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</w:tr>
      <w:tr w:rsidR="002E572D" w:rsidRPr="002E572D" w:rsidTr="008A65B8">
        <w:trPr>
          <w:trHeight w:val="323"/>
        </w:trPr>
        <w:tc>
          <w:tcPr>
            <w:tcW w:w="85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4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Deletion of UNC5B in Kidney Epithelium Exacerbates Diabetic Nephropathy in Mice</w:t>
            </w:r>
          </w:p>
        </w:tc>
        <w:tc>
          <w:tcPr>
            <w:tcW w:w="3402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Am J </w:t>
            </w:r>
            <w:proofErr w:type="spellStart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Nephrol</w:t>
            </w:r>
            <w:proofErr w:type="spellEnd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. 2015; 41(3): 220-230</w:t>
            </w:r>
          </w:p>
        </w:tc>
        <w:tc>
          <w:tcPr>
            <w:tcW w:w="1702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</w:tr>
      <w:tr w:rsidR="002E572D" w:rsidRPr="002E572D" w:rsidTr="008A65B8">
        <w:trPr>
          <w:trHeight w:val="323"/>
        </w:trPr>
        <w:tc>
          <w:tcPr>
            <w:tcW w:w="85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404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MicroRNA-150 protects the mouse heart from </w:t>
            </w:r>
            <w:proofErr w:type="spellStart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ischaemic</w:t>
            </w:r>
            <w:proofErr w:type="spellEnd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 injury by regulating cell death</w:t>
            </w:r>
          </w:p>
        </w:tc>
        <w:tc>
          <w:tcPr>
            <w:tcW w:w="3402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Cardiovasc</w:t>
            </w:r>
            <w:proofErr w:type="spellEnd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 Res. 2015; 106(3): 387-397</w:t>
            </w:r>
          </w:p>
        </w:tc>
        <w:tc>
          <w:tcPr>
            <w:tcW w:w="1702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</w:tr>
      <w:tr w:rsidR="002E572D" w:rsidRPr="002E572D" w:rsidTr="008A65B8">
        <w:trPr>
          <w:trHeight w:val="323"/>
        </w:trPr>
        <w:tc>
          <w:tcPr>
            <w:tcW w:w="85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4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Urinary </w:t>
            </w:r>
            <w:proofErr w:type="spellStart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semaphorin</w:t>
            </w:r>
            <w:proofErr w:type="spellEnd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 3A correlates with diabetic proteinuria and mediates diabetic nephropathy and associated inflammation in mice</w:t>
            </w:r>
          </w:p>
        </w:tc>
        <w:tc>
          <w:tcPr>
            <w:tcW w:w="3402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J </w:t>
            </w:r>
            <w:proofErr w:type="spellStart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Mol</w:t>
            </w:r>
            <w:proofErr w:type="spellEnd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 Med-JMM. 2014; 92(12): 1245-1256</w:t>
            </w:r>
          </w:p>
        </w:tc>
        <w:tc>
          <w:tcPr>
            <w:tcW w:w="1702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</w:tr>
      <w:tr w:rsidR="002E572D" w:rsidRPr="002E572D" w:rsidTr="008A65B8">
        <w:trPr>
          <w:trHeight w:val="323"/>
        </w:trPr>
        <w:tc>
          <w:tcPr>
            <w:tcW w:w="85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4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Mouse models and methods for studying human disease, acute kidney injury (AKI)</w:t>
            </w:r>
          </w:p>
        </w:tc>
        <w:tc>
          <w:tcPr>
            <w:tcW w:w="3402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Methods </w:t>
            </w:r>
            <w:proofErr w:type="spellStart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Mol</w:t>
            </w:r>
            <w:proofErr w:type="spellEnd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 Biol. 2014; 1194: 421-436 (Book Chapter)</w:t>
            </w:r>
          </w:p>
        </w:tc>
        <w:tc>
          <w:tcPr>
            <w:tcW w:w="1702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</w:tr>
      <w:tr w:rsidR="002E572D" w:rsidRPr="002E572D" w:rsidTr="008A65B8">
        <w:trPr>
          <w:trHeight w:val="323"/>
        </w:trPr>
        <w:tc>
          <w:tcPr>
            <w:tcW w:w="85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4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Guidance cue netrin-1 and the regulation of inflammation in acute and chronic kidney disease</w:t>
            </w:r>
          </w:p>
        </w:tc>
        <w:tc>
          <w:tcPr>
            <w:tcW w:w="3402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Mediators </w:t>
            </w:r>
            <w:proofErr w:type="spellStart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Inflamm</w:t>
            </w:r>
            <w:proofErr w:type="spellEnd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. 2014; 2014: 525891 (Review article)</w:t>
            </w:r>
          </w:p>
        </w:tc>
        <w:tc>
          <w:tcPr>
            <w:tcW w:w="1702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</w:tr>
      <w:tr w:rsidR="002E572D" w:rsidRPr="002E572D" w:rsidTr="008A65B8">
        <w:trPr>
          <w:trHeight w:val="323"/>
        </w:trPr>
        <w:tc>
          <w:tcPr>
            <w:tcW w:w="85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04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Semaphorin</w:t>
            </w:r>
            <w:proofErr w:type="spellEnd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 3A inactivation suppresses ischemia-reperfusion-induced inflammation and acute kidney injury</w:t>
            </w:r>
          </w:p>
        </w:tc>
        <w:tc>
          <w:tcPr>
            <w:tcW w:w="3402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Am J </w:t>
            </w:r>
            <w:proofErr w:type="spellStart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Physiol</w:t>
            </w:r>
            <w:proofErr w:type="spellEnd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 Renal Physiol. 2014; 307(2): F183-194</w:t>
            </w:r>
          </w:p>
        </w:tc>
        <w:tc>
          <w:tcPr>
            <w:tcW w:w="1702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</w:tr>
      <w:tr w:rsidR="002E572D" w:rsidRPr="002E572D" w:rsidTr="008A65B8">
        <w:trPr>
          <w:trHeight w:val="323"/>
        </w:trPr>
        <w:tc>
          <w:tcPr>
            <w:tcW w:w="85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04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UNC5B receptor deletion exacerbates DSS-induced colitis in mice by increasing epithelial cell apoptosis</w:t>
            </w:r>
          </w:p>
        </w:tc>
        <w:tc>
          <w:tcPr>
            <w:tcW w:w="3402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J Cell </w:t>
            </w:r>
            <w:proofErr w:type="spellStart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Mol</w:t>
            </w:r>
            <w:proofErr w:type="spellEnd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 Med. 2014; 18(7): 1290-1299</w:t>
            </w:r>
          </w:p>
        </w:tc>
        <w:tc>
          <w:tcPr>
            <w:tcW w:w="1702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</w:tr>
      <w:tr w:rsidR="002E572D" w:rsidRPr="002E572D" w:rsidTr="008A65B8">
        <w:trPr>
          <w:trHeight w:val="323"/>
        </w:trPr>
        <w:tc>
          <w:tcPr>
            <w:tcW w:w="85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04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UNC5B receptor deletion exacerbates tissue injury in response to AKI</w:t>
            </w:r>
          </w:p>
        </w:tc>
        <w:tc>
          <w:tcPr>
            <w:tcW w:w="3402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J Am </w:t>
            </w:r>
            <w:proofErr w:type="spellStart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Soc</w:t>
            </w:r>
            <w:proofErr w:type="spellEnd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Nephrol</w:t>
            </w:r>
            <w:proofErr w:type="spellEnd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. 2014; 25(2): 239-249</w:t>
            </w:r>
          </w:p>
        </w:tc>
        <w:tc>
          <w:tcPr>
            <w:tcW w:w="1702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</w:tr>
      <w:tr w:rsidR="002E572D" w:rsidRPr="002E572D" w:rsidTr="008A65B8">
        <w:trPr>
          <w:trHeight w:val="323"/>
        </w:trPr>
        <w:tc>
          <w:tcPr>
            <w:tcW w:w="85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04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CXCR2 knockout mice are protected against DSS-colitis-induced acute kidney injury and inflammation</w:t>
            </w:r>
          </w:p>
        </w:tc>
        <w:tc>
          <w:tcPr>
            <w:tcW w:w="3402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Am J </w:t>
            </w:r>
            <w:proofErr w:type="spellStart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Physiol</w:t>
            </w:r>
            <w:proofErr w:type="spellEnd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 Renal Physiol. 2013; 305(10): F1422-1427</w:t>
            </w:r>
          </w:p>
        </w:tc>
        <w:tc>
          <w:tcPr>
            <w:tcW w:w="1702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</w:tr>
      <w:tr w:rsidR="002E572D" w:rsidRPr="002E572D" w:rsidTr="008A65B8">
        <w:trPr>
          <w:trHeight w:val="323"/>
        </w:trPr>
        <w:tc>
          <w:tcPr>
            <w:tcW w:w="85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04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Semaphorin</w:t>
            </w:r>
            <w:proofErr w:type="spellEnd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 3A is a new early diagnostic biomarker of experimental and pediatric acute kidney injury</w:t>
            </w:r>
          </w:p>
        </w:tc>
        <w:tc>
          <w:tcPr>
            <w:tcW w:w="3402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PLoS</w:t>
            </w:r>
            <w:proofErr w:type="spellEnd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 One. 2013; 8(3): e58446</w:t>
            </w:r>
          </w:p>
        </w:tc>
        <w:tc>
          <w:tcPr>
            <w:tcW w:w="1702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</w:tr>
      <w:tr w:rsidR="002E572D" w:rsidRPr="002E572D" w:rsidTr="008A65B8">
        <w:trPr>
          <w:trHeight w:val="323"/>
        </w:trPr>
        <w:tc>
          <w:tcPr>
            <w:tcW w:w="85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04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Netrin-1 regulates the inflammatory response of neutrophils and macrophages, and suppresses ischemic acute </w:t>
            </w:r>
            <w:r w:rsidRPr="002E57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kidney injury by inhibiting COX-2-mediated PGE2 production</w:t>
            </w:r>
          </w:p>
        </w:tc>
        <w:tc>
          <w:tcPr>
            <w:tcW w:w="3402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Kidney Int. 2013; 83(6): 1087-1098</w:t>
            </w:r>
          </w:p>
        </w:tc>
        <w:tc>
          <w:tcPr>
            <w:tcW w:w="1702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</w:tr>
      <w:tr w:rsidR="002E572D" w:rsidRPr="002E572D" w:rsidTr="008A65B8">
        <w:trPr>
          <w:trHeight w:val="323"/>
        </w:trPr>
        <w:tc>
          <w:tcPr>
            <w:tcW w:w="85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404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Netrin-1 regulates colon-kidney cross talk through suppression of IL-6 function in a mouse model of DSS-colitis</w:t>
            </w:r>
          </w:p>
        </w:tc>
        <w:tc>
          <w:tcPr>
            <w:tcW w:w="3402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Am J </w:t>
            </w:r>
            <w:proofErr w:type="spellStart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Physiol</w:t>
            </w:r>
            <w:proofErr w:type="spellEnd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 Renal Physiol. 2013; 304(9): F1187-1197</w:t>
            </w:r>
          </w:p>
        </w:tc>
        <w:tc>
          <w:tcPr>
            <w:tcW w:w="1702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</w:tr>
      <w:tr w:rsidR="002E572D" w:rsidRPr="002E572D" w:rsidTr="008A65B8">
        <w:trPr>
          <w:trHeight w:val="323"/>
        </w:trPr>
        <w:tc>
          <w:tcPr>
            <w:tcW w:w="85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04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Proximal tubule-specific overexpression of netrin-1 suppresses acute kidney injury-induced interstitial fibrosis and </w:t>
            </w:r>
            <w:proofErr w:type="spellStart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glomerulosclerosis</w:t>
            </w:r>
            <w:proofErr w:type="spellEnd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 through suppression of IL-6/STAT3 signaling</w:t>
            </w:r>
          </w:p>
        </w:tc>
        <w:tc>
          <w:tcPr>
            <w:tcW w:w="3402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Am J </w:t>
            </w:r>
            <w:proofErr w:type="spellStart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Physiol</w:t>
            </w:r>
            <w:proofErr w:type="spellEnd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 Renal Physiol. 2013; 304(8):F1054-1065</w:t>
            </w:r>
          </w:p>
        </w:tc>
        <w:tc>
          <w:tcPr>
            <w:tcW w:w="1702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</w:tr>
      <w:tr w:rsidR="002E572D" w:rsidRPr="002E572D" w:rsidTr="008A65B8">
        <w:trPr>
          <w:trHeight w:val="323"/>
        </w:trPr>
        <w:tc>
          <w:tcPr>
            <w:tcW w:w="85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04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Netrin-1-treated macrophages protect the kidney against ischemia-reperfusion injury and suppress inflammation by inducing M2 polarization</w:t>
            </w:r>
          </w:p>
        </w:tc>
        <w:tc>
          <w:tcPr>
            <w:tcW w:w="3402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Am J </w:t>
            </w:r>
            <w:proofErr w:type="spellStart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Physiol</w:t>
            </w:r>
            <w:proofErr w:type="spellEnd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 Renal Physiol. 2013; 304(7): F948-957</w:t>
            </w:r>
          </w:p>
        </w:tc>
        <w:tc>
          <w:tcPr>
            <w:tcW w:w="1702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</w:tr>
      <w:tr w:rsidR="002E572D" w:rsidRPr="002E572D" w:rsidTr="008A65B8">
        <w:trPr>
          <w:trHeight w:val="323"/>
        </w:trPr>
        <w:tc>
          <w:tcPr>
            <w:tcW w:w="85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04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Kidney proximal tubular epithelial-specific overexpression of netrin-1 suppresses inflammation and albuminuria through suppression of COX-2-mediated PGE2 production in </w:t>
            </w:r>
            <w:proofErr w:type="spellStart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streptozotocin</w:t>
            </w:r>
            <w:proofErr w:type="spellEnd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-induced diabetic mice</w:t>
            </w:r>
          </w:p>
        </w:tc>
        <w:tc>
          <w:tcPr>
            <w:tcW w:w="3402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Am J </w:t>
            </w:r>
            <w:proofErr w:type="spellStart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Pathol</w:t>
            </w:r>
            <w:proofErr w:type="spellEnd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. 2012; 181(6): 1991-2002</w:t>
            </w:r>
          </w:p>
        </w:tc>
        <w:tc>
          <w:tcPr>
            <w:tcW w:w="1702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</w:tr>
      <w:tr w:rsidR="002E572D" w:rsidRPr="002E572D" w:rsidTr="008A65B8">
        <w:trPr>
          <w:trHeight w:val="323"/>
        </w:trPr>
        <w:tc>
          <w:tcPr>
            <w:tcW w:w="85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04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Intracellular kinases mediate increased translation and secretion of netrin-1 from renal tubular epithelial cells</w:t>
            </w:r>
          </w:p>
        </w:tc>
        <w:tc>
          <w:tcPr>
            <w:tcW w:w="3402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PLoS</w:t>
            </w:r>
            <w:proofErr w:type="spellEnd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 One. 2011; 6(10): e26776</w:t>
            </w:r>
          </w:p>
        </w:tc>
        <w:tc>
          <w:tcPr>
            <w:tcW w:w="1702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</w:tr>
      <w:tr w:rsidR="002E572D" w:rsidRPr="002E572D" w:rsidTr="008A65B8">
        <w:trPr>
          <w:trHeight w:val="323"/>
        </w:trPr>
        <w:tc>
          <w:tcPr>
            <w:tcW w:w="85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04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Protective effects of </w:t>
            </w:r>
            <w:proofErr w:type="spellStart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gallic</w:t>
            </w:r>
            <w:proofErr w:type="spellEnd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 acid on hepatic lipid peroxide metabolism, glycoprotein components and lipids in </w:t>
            </w:r>
            <w:proofErr w:type="spellStart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streptozotocin</w:t>
            </w:r>
            <w:proofErr w:type="spellEnd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-induced type II diabetic </w:t>
            </w:r>
            <w:proofErr w:type="spellStart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Wistar</w:t>
            </w:r>
            <w:proofErr w:type="spellEnd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 rats</w:t>
            </w:r>
          </w:p>
        </w:tc>
        <w:tc>
          <w:tcPr>
            <w:tcW w:w="3402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ooltip="Journal of biochemical and molecular toxicology." w:history="1">
              <w:r w:rsidRPr="002E572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J </w:t>
              </w:r>
              <w:proofErr w:type="spellStart"/>
              <w:r w:rsidRPr="002E572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Biochem</w:t>
              </w:r>
              <w:proofErr w:type="spellEnd"/>
              <w:r w:rsidRPr="002E572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Pr="002E572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Mol</w:t>
              </w:r>
              <w:proofErr w:type="spellEnd"/>
              <w:r w:rsidRPr="002E572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Pr="002E572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Toxicol</w:t>
              </w:r>
              <w:proofErr w:type="spellEnd"/>
              <w:r w:rsidRPr="002E572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</w:hyperlink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2011; 25(2): 68-76</w:t>
            </w:r>
          </w:p>
        </w:tc>
        <w:tc>
          <w:tcPr>
            <w:tcW w:w="1702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</w:tr>
      <w:tr w:rsidR="002E572D" w:rsidRPr="002E572D" w:rsidTr="008A65B8">
        <w:trPr>
          <w:trHeight w:val="323"/>
        </w:trPr>
        <w:tc>
          <w:tcPr>
            <w:tcW w:w="85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04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cardioprotective</w:t>
            </w:r>
            <w:proofErr w:type="spellEnd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 effects of a combination of </w:t>
            </w:r>
            <w:proofErr w:type="spellStart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quercetin</w:t>
            </w:r>
            <w:proofErr w:type="spellEnd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 and α-</w:t>
            </w:r>
            <w:proofErr w:type="spellStart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tocopherol</w:t>
            </w:r>
            <w:proofErr w:type="spellEnd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 on isoproterenol-induced myocardial infarcted </w:t>
            </w:r>
            <w:r w:rsidRPr="002E57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rats</w:t>
            </w:r>
          </w:p>
        </w:tc>
        <w:tc>
          <w:tcPr>
            <w:tcW w:w="3402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J </w:t>
            </w:r>
            <w:proofErr w:type="spellStart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Biochem</w:t>
            </w:r>
            <w:proofErr w:type="spellEnd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Mol</w:t>
            </w:r>
            <w:proofErr w:type="spellEnd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Toxicol</w:t>
            </w:r>
            <w:proofErr w:type="spellEnd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. 2011; 25(1): 28-40</w:t>
            </w:r>
          </w:p>
        </w:tc>
        <w:tc>
          <w:tcPr>
            <w:tcW w:w="1702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</w:tr>
      <w:tr w:rsidR="002E572D" w:rsidRPr="002E572D" w:rsidTr="008A65B8">
        <w:trPr>
          <w:trHeight w:val="323"/>
        </w:trPr>
        <w:tc>
          <w:tcPr>
            <w:tcW w:w="85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404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Antihyperglycaemic</w:t>
            </w:r>
            <w:proofErr w:type="spellEnd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antilipid</w:t>
            </w:r>
            <w:proofErr w:type="spellEnd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peroxidative</w:t>
            </w:r>
            <w:proofErr w:type="spellEnd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 and antioxidant effects of </w:t>
            </w:r>
            <w:proofErr w:type="spellStart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gallic</w:t>
            </w:r>
            <w:proofErr w:type="spellEnd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 acid on </w:t>
            </w:r>
            <w:proofErr w:type="spellStart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streptozotocin</w:t>
            </w:r>
            <w:proofErr w:type="spellEnd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 induced diabetic </w:t>
            </w:r>
            <w:proofErr w:type="spellStart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Wistar</w:t>
            </w:r>
            <w:proofErr w:type="spellEnd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 rats</w:t>
            </w:r>
          </w:p>
        </w:tc>
        <w:tc>
          <w:tcPr>
            <w:tcW w:w="3402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 J </w:t>
            </w:r>
            <w:proofErr w:type="spellStart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Pharmacol</w:t>
            </w:r>
            <w:proofErr w:type="spellEnd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. 2011; 650(1): 465-471</w:t>
            </w:r>
          </w:p>
        </w:tc>
        <w:tc>
          <w:tcPr>
            <w:tcW w:w="1702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</w:tr>
      <w:tr w:rsidR="002E572D" w:rsidRPr="002E572D" w:rsidTr="008A65B8">
        <w:trPr>
          <w:trHeight w:val="323"/>
        </w:trPr>
        <w:tc>
          <w:tcPr>
            <w:tcW w:w="85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04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Protective effects of combination of </w:t>
            </w:r>
            <w:proofErr w:type="spellStart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quercetin</w:t>
            </w:r>
            <w:proofErr w:type="spellEnd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 and α-</w:t>
            </w:r>
            <w:proofErr w:type="spellStart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tocopherol</w:t>
            </w:r>
            <w:proofErr w:type="spellEnd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 on mitochondrial dysfunction and myocardial infarct size in isoproterenol-treated myocardial infarcted rats: biochemical, transmission electron microscopic, and macroscopic enzyme mapping evidences</w:t>
            </w:r>
          </w:p>
        </w:tc>
        <w:tc>
          <w:tcPr>
            <w:tcW w:w="3402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J </w:t>
            </w:r>
            <w:proofErr w:type="spellStart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Biochem</w:t>
            </w:r>
            <w:proofErr w:type="spellEnd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Mol</w:t>
            </w:r>
            <w:proofErr w:type="spellEnd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Toxicol</w:t>
            </w:r>
            <w:proofErr w:type="spellEnd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. 2010; 24(5): 303-312</w:t>
            </w:r>
          </w:p>
        </w:tc>
        <w:tc>
          <w:tcPr>
            <w:tcW w:w="1702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</w:tr>
      <w:tr w:rsidR="002E572D" w:rsidRPr="002E572D" w:rsidTr="008A65B8">
        <w:trPr>
          <w:trHeight w:val="323"/>
        </w:trPr>
        <w:tc>
          <w:tcPr>
            <w:tcW w:w="85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04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Protective effects of </w:t>
            </w:r>
            <w:proofErr w:type="spellStart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rutin</w:t>
            </w:r>
            <w:proofErr w:type="spellEnd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 on mitochondrial damage in isoproterenol-induced </w:t>
            </w:r>
            <w:proofErr w:type="spellStart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cardiotoxic</w:t>
            </w:r>
            <w:proofErr w:type="spellEnd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 rats: an in vivo and in vitro study</w:t>
            </w:r>
          </w:p>
        </w:tc>
        <w:tc>
          <w:tcPr>
            <w:tcW w:w="3402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Cardiovasc</w:t>
            </w:r>
            <w:proofErr w:type="spellEnd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Toxicol</w:t>
            </w:r>
            <w:proofErr w:type="spellEnd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. 2010; 10(3): 181-189</w:t>
            </w:r>
          </w:p>
        </w:tc>
        <w:tc>
          <w:tcPr>
            <w:tcW w:w="1702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</w:tr>
      <w:tr w:rsidR="002E572D" w:rsidRPr="002E572D" w:rsidTr="008A65B8">
        <w:trPr>
          <w:trHeight w:val="323"/>
        </w:trPr>
        <w:tc>
          <w:tcPr>
            <w:tcW w:w="85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04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Pretreatment with a combination of </w:t>
            </w:r>
            <w:proofErr w:type="spellStart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quercetin</w:t>
            </w:r>
            <w:proofErr w:type="spellEnd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 and alpha-</w:t>
            </w:r>
            <w:proofErr w:type="spellStart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tocopherol</w:t>
            </w:r>
            <w:proofErr w:type="spellEnd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 ameliorates adenosine </w:t>
            </w:r>
            <w:proofErr w:type="spellStart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triphosphatases</w:t>
            </w:r>
            <w:proofErr w:type="spellEnd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lysosomal</w:t>
            </w:r>
            <w:proofErr w:type="spellEnd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 enzymes in myocardial infarcted rats</w:t>
            </w:r>
          </w:p>
        </w:tc>
        <w:tc>
          <w:tcPr>
            <w:tcW w:w="3402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Life Sci. 2010; 86(5-6): 178-184</w:t>
            </w:r>
          </w:p>
        </w:tc>
        <w:tc>
          <w:tcPr>
            <w:tcW w:w="1702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</w:tr>
      <w:tr w:rsidR="002E572D" w:rsidRPr="002E572D" w:rsidTr="008A65B8">
        <w:trPr>
          <w:trHeight w:val="323"/>
        </w:trPr>
        <w:tc>
          <w:tcPr>
            <w:tcW w:w="85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04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Combined effects of </w:t>
            </w:r>
            <w:proofErr w:type="spellStart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quercetin</w:t>
            </w:r>
            <w:proofErr w:type="spellEnd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 and alpha-</w:t>
            </w:r>
            <w:proofErr w:type="spellStart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tocopherol</w:t>
            </w:r>
            <w:proofErr w:type="spellEnd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 on lipids and glycoprotein components in isoproterenol induced myocardial infarcted </w:t>
            </w:r>
            <w:proofErr w:type="spellStart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Wistar</w:t>
            </w:r>
            <w:proofErr w:type="spellEnd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 rats</w:t>
            </w:r>
          </w:p>
        </w:tc>
        <w:tc>
          <w:tcPr>
            <w:tcW w:w="3402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Chem</w:t>
            </w:r>
            <w:proofErr w:type="spellEnd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Biol</w:t>
            </w:r>
            <w:proofErr w:type="spellEnd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 Interact. 2009; 181(3): 322-327</w:t>
            </w:r>
          </w:p>
        </w:tc>
        <w:tc>
          <w:tcPr>
            <w:tcW w:w="1702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</w:tr>
      <w:tr w:rsidR="002E572D" w:rsidRPr="002E572D" w:rsidTr="008A65B8">
        <w:trPr>
          <w:trHeight w:val="323"/>
        </w:trPr>
        <w:tc>
          <w:tcPr>
            <w:tcW w:w="85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04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Combined treatment with </w:t>
            </w:r>
            <w:proofErr w:type="spellStart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naringin</w:t>
            </w:r>
            <w:proofErr w:type="spellEnd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 and vitamin C ameliorates </w:t>
            </w:r>
            <w:proofErr w:type="spellStart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streptozotocin</w:t>
            </w:r>
            <w:proofErr w:type="spellEnd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-induced diabetes in male </w:t>
            </w:r>
            <w:proofErr w:type="spellStart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Wistar</w:t>
            </w:r>
            <w:proofErr w:type="spellEnd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 rats</w:t>
            </w:r>
          </w:p>
        </w:tc>
        <w:tc>
          <w:tcPr>
            <w:tcW w:w="3402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J </w:t>
            </w:r>
            <w:proofErr w:type="spellStart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Appl</w:t>
            </w:r>
            <w:proofErr w:type="spellEnd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Toxicol</w:t>
            </w:r>
            <w:proofErr w:type="spellEnd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. 2008; 28(6): 806-813</w:t>
            </w:r>
          </w:p>
        </w:tc>
        <w:tc>
          <w:tcPr>
            <w:tcW w:w="1702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</w:tr>
    </w:tbl>
    <w:p w:rsidR="002E572D" w:rsidRPr="002E572D" w:rsidRDefault="002E572D" w:rsidP="002E572D">
      <w:pPr>
        <w:pBdr>
          <w:top w:val="nil"/>
          <w:left w:val="nil"/>
          <w:bottom w:val="nil"/>
          <w:right w:val="nil"/>
          <w:between w:val="nil"/>
        </w:pBdr>
        <w:spacing w:before="100"/>
        <w:ind w:left="2923" w:right="304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E572D" w:rsidRPr="002E572D" w:rsidRDefault="002E572D" w:rsidP="002E572D">
      <w:pPr>
        <w:spacing w:before="4"/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 w:rsidP="002E572D">
      <w:pPr>
        <w:pBdr>
          <w:top w:val="nil"/>
          <w:left w:val="nil"/>
          <w:bottom w:val="nil"/>
          <w:right w:val="nil"/>
          <w:between w:val="nil"/>
        </w:pBdr>
        <w:spacing w:before="100"/>
        <w:ind w:left="2923" w:right="3045"/>
        <w:rPr>
          <w:rFonts w:ascii="Times New Roman" w:hAnsi="Times New Roman" w:cs="Times New Roman"/>
          <w:color w:val="000000"/>
          <w:sz w:val="24"/>
          <w:szCs w:val="24"/>
        </w:rPr>
      </w:pPr>
      <w:r w:rsidRPr="002E572D">
        <w:rPr>
          <w:rFonts w:ascii="Times New Roman" w:hAnsi="Times New Roman" w:cs="Times New Roman"/>
          <w:color w:val="000000"/>
          <w:sz w:val="24"/>
          <w:szCs w:val="24"/>
        </w:rPr>
        <w:lastRenderedPageBreak/>
        <w:t>GENBANK SUBMISSION</w:t>
      </w:r>
    </w:p>
    <w:p w:rsidR="002E572D" w:rsidRPr="002E572D" w:rsidRDefault="002E572D" w:rsidP="002E572D">
      <w:pPr>
        <w:pBdr>
          <w:top w:val="nil"/>
          <w:left w:val="nil"/>
          <w:bottom w:val="nil"/>
          <w:right w:val="nil"/>
          <w:between w:val="nil"/>
        </w:pBdr>
        <w:spacing w:before="100"/>
        <w:ind w:left="2923" w:right="3045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63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"/>
        <w:gridCol w:w="3402"/>
        <w:gridCol w:w="3270"/>
        <w:gridCol w:w="1974"/>
      </w:tblGrid>
      <w:tr w:rsidR="002E572D" w:rsidRPr="002E572D" w:rsidTr="008A65B8">
        <w:trPr>
          <w:trHeight w:val="323"/>
        </w:trPr>
        <w:tc>
          <w:tcPr>
            <w:tcW w:w="984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35" w:right="1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S.No</w:t>
            </w:r>
            <w:proofErr w:type="spellEnd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279" w:right="127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Title </w:t>
            </w:r>
          </w:p>
        </w:tc>
        <w:tc>
          <w:tcPr>
            <w:tcW w:w="327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Details</w:t>
            </w:r>
          </w:p>
        </w:tc>
        <w:tc>
          <w:tcPr>
            <w:tcW w:w="1974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573" w:right="56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Year</w:t>
            </w:r>
          </w:p>
        </w:tc>
      </w:tr>
      <w:tr w:rsidR="002E572D" w:rsidRPr="002E572D" w:rsidTr="008A65B8">
        <w:trPr>
          <w:trHeight w:val="422"/>
        </w:trPr>
        <w:tc>
          <w:tcPr>
            <w:tcW w:w="984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2E572D" w:rsidRPr="002E572D" w:rsidRDefault="002E572D" w:rsidP="008A65B8">
            <w:pPr>
              <w:shd w:val="clear" w:color="auto" w:fill="FFFFFF"/>
              <w:spacing w:before="120" w:after="48"/>
              <w:outlineLvl w:val="0"/>
              <w:rPr>
                <w:rFonts w:ascii="Times New Roman" w:eastAsia="Times New Roman" w:hAnsi="Times New Roman" w:cs="Times New Roman"/>
                <w:color w:val="222222"/>
                <w:kern w:val="36"/>
                <w:sz w:val="24"/>
                <w:szCs w:val="24"/>
              </w:rPr>
            </w:pPr>
            <w:r w:rsidRPr="002E572D">
              <w:rPr>
                <w:rFonts w:ascii="Times New Roman" w:eastAsia="Times New Roman" w:hAnsi="Times New Roman" w:cs="Times New Roman"/>
                <w:i/>
                <w:iCs/>
                <w:color w:val="222222"/>
                <w:kern w:val="36"/>
                <w:sz w:val="24"/>
                <w:szCs w:val="24"/>
              </w:rPr>
              <w:t xml:space="preserve">Bacillus </w:t>
            </w:r>
            <w:proofErr w:type="spellStart"/>
            <w:r w:rsidRPr="002E572D">
              <w:rPr>
                <w:rFonts w:ascii="Times New Roman" w:eastAsia="Times New Roman" w:hAnsi="Times New Roman" w:cs="Times New Roman"/>
                <w:i/>
                <w:iCs/>
                <w:color w:val="222222"/>
                <w:kern w:val="36"/>
                <w:sz w:val="24"/>
                <w:szCs w:val="24"/>
              </w:rPr>
              <w:t>subtilis</w:t>
            </w:r>
            <w:proofErr w:type="spellEnd"/>
            <w:r w:rsidRPr="002E572D">
              <w:rPr>
                <w:rFonts w:ascii="Times New Roman" w:eastAsia="Times New Roman" w:hAnsi="Times New Roman" w:cs="Times New Roman"/>
                <w:color w:val="222222"/>
                <w:kern w:val="36"/>
                <w:sz w:val="24"/>
                <w:szCs w:val="24"/>
              </w:rPr>
              <w:t xml:space="preserve"> strain PLT-1 16S ribosomal RNA gene, partial sequence</w:t>
            </w:r>
          </w:p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572D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GenBank</w:t>
            </w:r>
            <w:proofErr w:type="spellEnd"/>
            <w:r w:rsidRPr="002E572D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: MH145409.1</w:t>
            </w:r>
          </w:p>
        </w:tc>
        <w:tc>
          <w:tcPr>
            <w:tcW w:w="1974" w:type="dxa"/>
            <w:vAlign w:val="center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2E572D" w:rsidRPr="002E572D" w:rsidTr="008A65B8">
        <w:trPr>
          <w:trHeight w:val="422"/>
        </w:trPr>
        <w:tc>
          <w:tcPr>
            <w:tcW w:w="984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572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Aeromonas</w:t>
            </w:r>
            <w:proofErr w:type="spellEnd"/>
            <w:r w:rsidRPr="002E572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72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veronii</w:t>
            </w:r>
            <w:proofErr w:type="spellEnd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strain MMESR 16S ribosomal RNA gene, partial sequence</w:t>
            </w:r>
          </w:p>
        </w:tc>
        <w:tc>
          <w:tcPr>
            <w:tcW w:w="3270" w:type="dxa"/>
            <w:vAlign w:val="center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572D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GenBank</w:t>
            </w:r>
            <w:proofErr w:type="spellEnd"/>
            <w:r w:rsidRPr="002E572D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: ON527535.1</w:t>
            </w:r>
          </w:p>
        </w:tc>
        <w:tc>
          <w:tcPr>
            <w:tcW w:w="1974" w:type="dxa"/>
            <w:vAlign w:val="center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</w:tbl>
    <w:p w:rsidR="002E572D" w:rsidRPr="002E572D" w:rsidRDefault="002E572D" w:rsidP="002E572D">
      <w:pPr>
        <w:spacing w:before="4"/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 w:rsidP="002E572D">
      <w:pPr>
        <w:spacing w:before="237"/>
        <w:ind w:left="2929" w:right="3045"/>
        <w:jc w:val="center"/>
        <w:rPr>
          <w:rFonts w:ascii="Times New Roman" w:hAnsi="Times New Roman" w:cs="Times New Roman"/>
          <w:sz w:val="24"/>
          <w:szCs w:val="24"/>
        </w:rPr>
      </w:pPr>
      <w:r w:rsidRPr="002E572D">
        <w:rPr>
          <w:rFonts w:ascii="Times New Roman" w:hAnsi="Times New Roman" w:cs="Times New Roman"/>
          <w:sz w:val="24"/>
          <w:szCs w:val="24"/>
          <w:u w:val="single"/>
        </w:rPr>
        <w:t>Board of Studies (Subject Expert)</w:t>
      </w:r>
    </w:p>
    <w:p w:rsidR="002E572D" w:rsidRPr="002E572D" w:rsidRDefault="002E572D" w:rsidP="002E572D">
      <w:pPr>
        <w:spacing w:before="1"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404"/>
        <w:gridCol w:w="3402"/>
        <w:gridCol w:w="1702"/>
      </w:tblGrid>
      <w:tr w:rsidR="002E572D" w:rsidRPr="002E572D" w:rsidTr="008A65B8">
        <w:trPr>
          <w:trHeight w:val="323"/>
        </w:trPr>
        <w:tc>
          <w:tcPr>
            <w:tcW w:w="85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35" w:right="1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S.No</w:t>
            </w:r>
            <w:proofErr w:type="spellEnd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4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279" w:right="127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College</w:t>
            </w:r>
          </w:p>
        </w:tc>
        <w:tc>
          <w:tcPr>
            <w:tcW w:w="3402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1702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573" w:right="56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Year</w:t>
            </w:r>
          </w:p>
        </w:tc>
      </w:tr>
      <w:tr w:rsidR="002E572D" w:rsidRPr="002E572D" w:rsidTr="008A65B8">
        <w:trPr>
          <w:trHeight w:val="323"/>
        </w:trPr>
        <w:tc>
          <w:tcPr>
            <w:tcW w:w="85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4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Department of Biotechnology, </w:t>
            </w:r>
            <w:proofErr w:type="spellStart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Islamiah</w:t>
            </w:r>
            <w:proofErr w:type="spellEnd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College (Autonomous), </w:t>
            </w:r>
            <w:proofErr w:type="spellStart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Vaniyambadi</w:t>
            </w:r>
            <w:proofErr w:type="spellEnd"/>
          </w:p>
        </w:tc>
        <w:tc>
          <w:tcPr>
            <w:tcW w:w="3402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UG and PG Biotechnology</w:t>
            </w:r>
          </w:p>
        </w:tc>
        <w:tc>
          <w:tcPr>
            <w:tcW w:w="1702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2019-2022</w:t>
            </w:r>
          </w:p>
        </w:tc>
      </w:tr>
      <w:tr w:rsidR="002E572D" w:rsidRPr="002E572D" w:rsidTr="008A65B8">
        <w:trPr>
          <w:trHeight w:val="323"/>
        </w:trPr>
        <w:tc>
          <w:tcPr>
            <w:tcW w:w="85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4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D.K.M College for Women, Vellore</w:t>
            </w:r>
          </w:p>
        </w:tc>
        <w:tc>
          <w:tcPr>
            <w:tcW w:w="3402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UG and PG Biotechnology</w:t>
            </w:r>
          </w:p>
        </w:tc>
        <w:tc>
          <w:tcPr>
            <w:tcW w:w="1702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</w:tbl>
    <w:p w:rsidR="002E572D" w:rsidRPr="002E572D" w:rsidRDefault="002E572D" w:rsidP="002E572D">
      <w:pPr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 w:rsidP="002E572D">
      <w:pPr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 w:rsidP="002E572D">
      <w:pPr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 w:rsidP="002E572D">
      <w:pPr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 w:rsidP="002E572D">
      <w:pPr>
        <w:rPr>
          <w:rFonts w:ascii="Times New Roman" w:hAnsi="Times New Roman" w:cs="Times New Roman"/>
          <w:sz w:val="24"/>
          <w:szCs w:val="24"/>
          <w:u w:val="single"/>
        </w:rPr>
      </w:pPr>
      <w:r w:rsidRPr="002E572D">
        <w:rPr>
          <w:rFonts w:ascii="Times New Roman" w:hAnsi="Times New Roman" w:cs="Times New Roman"/>
          <w:sz w:val="24"/>
          <w:szCs w:val="24"/>
          <w:u w:val="single"/>
        </w:rPr>
        <w:t>PARTICIPATED</w:t>
      </w:r>
    </w:p>
    <w:p w:rsidR="002E572D" w:rsidRPr="002E572D" w:rsidRDefault="002E572D" w:rsidP="002E572D">
      <w:pPr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 w:rsidP="002E572D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Dr. V. R. </w:t>
      </w:r>
      <w:proofErr w:type="spellStart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>Punithavathi</w:t>
      </w:r>
      <w:proofErr w:type="spellEnd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, Head Department of Biotechnology has participated and successfully completed two weeks National Level online Faculty Development </w:t>
      </w:r>
      <w:proofErr w:type="spellStart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>Programme</w:t>
      </w:r>
      <w:proofErr w:type="spellEnd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on “Current Trends &amp; Innovations in Biological Science” organized by Faculty of Allied Health Science in association with </w:t>
      </w:r>
      <w:proofErr w:type="spellStart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>Chettinad</w:t>
      </w:r>
      <w:proofErr w:type="spellEnd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Institution’s Innovation Council, </w:t>
      </w:r>
      <w:proofErr w:type="spellStart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>Chettinad</w:t>
      </w:r>
      <w:proofErr w:type="spellEnd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Academy of Research &amp; Education, </w:t>
      </w:r>
      <w:proofErr w:type="spellStart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>Kelambakkam</w:t>
      </w:r>
      <w:proofErr w:type="spellEnd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from 22.08.2022 to 7.09.2022 </w:t>
      </w:r>
    </w:p>
    <w:p w:rsidR="002E572D" w:rsidRPr="002E572D" w:rsidRDefault="002E572D" w:rsidP="002E572D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Dr. V. R. </w:t>
      </w:r>
      <w:proofErr w:type="spellStart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>Punithavathi</w:t>
      </w:r>
      <w:proofErr w:type="spellEnd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, Head Department of Biotechnology has attended Two days National Level Virtual Seminar on “The Necessity of NAAC in Non- Accredited Institutions to </w:t>
      </w:r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lastRenderedPageBreak/>
        <w:t xml:space="preserve">Promote Holistic Development of Quality Education” organized by IQAC, </w:t>
      </w:r>
      <w:proofErr w:type="spellStart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>Muthayammal</w:t>
      </w:r>
      <w:proofErr w:type="spellEnd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College of Arts &amp; Science in association with NAAC on 17</w:t>
      </w:r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  <w:vertAlign w:val="superscript"/>
        </w:rPr>
        <w:t>th</w:t>
      </w:r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and 18</w:t>
      </w:r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  <w:vertAlign w:val="superscript"/>
        </w:rPr>
        <w:t>th</w:t>
      </w:r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November 2022</w:t>
      </w:r>
    </w:p>
    <w:p w:rsidR="002E572D" w:rsidRPr="002E572D" w:rsidRDefault="002E572D" w:rsidP="002E572D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Dr. V. R. </w:t>
      </w:r>
      <w:proofErr w:type="spellStart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>Punithavathi</w:t>
      </w:r>
      <w:proofErr w:type="spellEnd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, Head Department of Biotechnology has participated in five days Virtual Faculty Development </w:t>
      </w:r>
      <w:proofErr w:type="spellStart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>Programme</w:t>
      </w:r>
      <w:proofErr w:type="spellEnd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on “Positive Aspects of Teaching Practices” held on 20.02.2023 to 24.02.2023 organized by IQAC and PG Research Department of Commerce, </w:t>
      </w:r>
      <w:proofErr w:type="spellStart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>Theivanai</w:t>
      </w:r>
      <w:proofErr w:type="spellEnd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>Ammal</w:t>
      </w:r>
      <w:proofErr w:type="spellEnd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College for Women, </w:t>
      </w:r>
      <w:proofErr w:type="spellStart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>Villupuram</w:t>
      </w:r>
      <w:proofErr w:type="spellEnd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>.</w:t>
      </w:r>
    </w:p>
    <w:p w:rsidR="002E572D" w:rsidRPr="002E572D" w:rsidRDefault="002E572D" w:rsidP="002E572D">
      <w:pPr>
        <w:spacing w:line="360" w:lineRule="auto"/>
        <w:ind w:left="630"/>
        <w:jc w:val="both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:rsidR="002E572D" w:rsidRPr="002E572D" w:rsidRDefault="002E572D" w:rsidP="002E572D">
      <w:pPr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 w:rsidP="002E572D">
      <w:pPr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 w:rsidP="002E572D">
      <w:pPr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 w:rsidP="002E572D">
      <w:pPr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 w:rsidP="002E572D">
      <w:pPr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 w:rsidP="002E572D">
      <w:pPr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 w:rsidP="002E572D">
      <w:pPr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 w:rsidP="002E572D">
      <w:pPr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 w:rsidP="002E572D">
      <w:pPr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 w:rsidP="002E572D">
      <w:pPr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 w:rsidP="002E572D">
      <w:pPr>
        <w:pStyle w:val="Heading1"/>
        <w:spacing w:before="101"/>
        <w:ind w:right="3044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E572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2E572D"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w:drawing>
          <wp:inline distT="0" distB="0" distL="0" distR="0" wp14:anchorId="5593A739" wp14:editId="1C832AC0">
            <wp:extent cx="730885" cy="928833"/>
            <wp:effectExtent l="0" t="0" r="0" b="5080"/>
            <wp:docPr id="14" name="Picture 14" descr="G:\HOD file-New-2016-2017\2018-2019 Academic Year\STAFF DOCUMENT\SARITHA MAM\Sarit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HOD file-New-2016-2017\2018-2019 Academic Year\STAFF DOCUMENT\SARITHA MAM\Sarith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928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72D" w:rsidRPr="002E572D" w:rsidRDefault="002E572D" w:rsidP="002E572D">
      <w:pPr>
        <w:pStyle w:val="Heading1"/>
        <w:spacing w:before="101"/>
        <w:ind w:right="3044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E572D" w:rsidRPr="002E572D" w:rsidRDefault="002E572D" w:rsidP="002E572D">
      <w:pPr>
        <w:pStyle w:val="Heading1"/>
        <w:spacing w:before="101"/>
        <w:ind w:right="3044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E572D" w:rsidRPr="002E572D" w:rsidRDefault="002E572D" w:rsidP="002E572D">
      <w:pPr>
        <w:pStyle w:val="Heading1"/>
        <w:spacing w:before="101"/>
        <w:ind w:right="3044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E572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PERSONAL PROFILE</w:t>
      </w:r>
    </w:p>
    <w:p w:rsidR="002E572D" w:rsidRPr="002E572D" w:rsidRDefault="002E572D" w:rsidP="002E572D">
      <w:pPr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 w:rsidP="002E572D">
      <w:pPr>
        <w:spacing w:before="1"/>
        <w:rPr>
          <w:rFonts w:ascii="Times New Roman" w:hAnsi="Times New Roman" w:cs="Times New Roman"/>
          <w:sz w:val="24"/>
          <w:szCs w:val="24"/>
        </w:rPr>
      </w:pPr>
    </w:p>
    <w:tbl>
      <w:tblPr>
        <w:tblW w:w="935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70"/>
        <w:gridCol w:w="5980"/>
      </w:tblGrid>
      <w:tr w:rsidR="002E572D" w:rsidRPr="002E572D" w:rsidTr="008A65B8">
        <w:trPr>
          <w:trHeight w:val="477"/>
        </w:trPr>
        <w:tc>
          <w:tcPr>
            <w:tcW w:w="337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598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Mrs. S. </w:t>
            </w:r>
            <w:proofErr w:type="spellStart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Saritha</w:t>
            </w:r>
            <w:proofErr w:type="spellEnd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 </w:t>
            </w:r>
            <w:proofErr w:type="spellStart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M.Sc</w:t>
            </w:r>
            <w:proofErr w:type="spellEnd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M.Phil., B.Ed. (</w:t>
            </w:r>
            <w:proofErr w:type="spellStart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Ph.D</w:t>
            </w:r>
            <w:proofErr w:type="spellEnd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E572D" w:rsidRPr="002E572D" w:rsidTr="008A65B8">
        <w:trPr>
          <w:trHeight w:val="460"/>
        </w:trPr>
        <w:tc>
          <w:tcPr>
            <w:tcW w:w="337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Designation</w:t>
            </w:r>
          </w:p>
        </w:tc>
        <w:tc>
          <w:tcPr>
            <w:tcW w:w="598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Assistant Professor</w:t>
            </w:r>
          </w:p>
        </w:tc>
      </w:tr>
      <w:tr w:rsidR="002E572D" w:rsidRPr="002E572D" w:rsidTr="008A65B8">
        <w:trPr>
          <w:trHeight w:val="479"/>
        </w:trPr>
        <w:tc>
          <w:tcPr>
            <w:tcW w:w="337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8"/>
              <w:ind w:left="107"/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Father’s name</w:t>
            </w:r>
          </w:p>
        </w:tc>
        <w:tc>
          <w:tcPr>
            <w:tcW w:w="598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P. </w:t>
            </w:r>
            <w:proofErr w:type="spellStart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Sivaraju</w:t>
            </w:r>
            <w:proofErr w:type="spellEnd"/>
          </w:p>
        </w:tc>
      </w:tr>
      <w:tr w:rsidR="002E572D" w:rsidRPr="002E572D" w:rsidTr="008A65B8">
        <w:trPr>
          <w:trHeight w:val="460"/>
        </w:trPr>
        <w:tc>
          <w:tcPr>
            <w:tcW w:w="337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Date of Birth</w:t>
            </w:r>
          </w:p>
        </w:tc>
        <w:tc>
          <w:tcPr>
            <w:tcW w:w="598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27-12-1983</w:t>
            </w:r>
          </w:p>
        </w:tc>
      </w:tr>
      <w:tr w:rsidR="002E572D" w:rsidRPr="002E572D" w:rsidTr="008A65B8">
        <w:trPr>
          <w:trHeight w:val="479"/>
        </w:trPr>
        <w:tc>
          <w:tcPr>
            <w:tcW w:w="337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Address for Communication</w:t>
            </w:r>
          </w:p>
        </w:tc>
        <w:tc>
          <w:tcPr>
            <w:tcW w:w="598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572D" w:rsidRPr="002E572D" w:rsidTr="008A65B8">
        <w:trPr>
          <w:trHeight w:val="477"/>
        </w:trPr>
        <w:tc>
          <w:tcPr>
            <w:tcW w:w="337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9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</w:p>
        </w:tc>
        <w:tc>
          <w:tcPr>
            <w:tcW w:w="598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M.M.E.S. Women’s Arts &amp; Science College</w:t>
            </w:r>
          </w:p>
        </w:tc>
      </w:tr>
      <w:tr w:rsidR="002E572D" w:rsidRPr="002E572D" w:rsidTr="008A65B8">
        <w:trPr>
          <w:trHeight w:val="480"/>
        </w:trPr>
        <w:tc>
          <w:tcPr>
            <w:tcW w:w="337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Department of Biotechnology</w:t>
            </w:r>
          </w:p>
        </w:tc>
      </w:tr>
      <w:tr w:rsidR="002E572D" w:rsidRPr="002E572D" w:rsidTr="008A65B8">
        <w:trPr>
          <w:trHeight w:val="479"/>
        </w:trPr>
        <w:tc>
          <w:tcPr>
            <w:tcW w:w="337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Melvisharam-632509, </w:t>
            </w:r>
            <w:proofErr w:type="spellStart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Ranipet</w:t>
            </w:r>
            <w:proofErr w:type="spellEnd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District</w:t>
            </w:r>
          </w:p>
        </w:tc>
      </w:tr>
      <w:tr w:rsidR="002E572D" w:rsidRPr="002E572D" w:rsidTr="008A65B8">
        <w:trPr>
          <w:trHeight w:val="479"/>
        </w:trPr>
        <w:tc>
          <w:tcPr>
            <w:tcW w:w="337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Email id.</w:t>
            </w:r>
          </w:p>
        </w:tc>
        <w:tc>
          <w:tcPr>
            <w:tcW w:w="598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sarithasuresh2712@gmail.com</w:t>
            </w:r>
          </w:p>
        </w:tc>
      </w:tr>
    </w:tbl>
    <w:p w:rsidR="002E572D" w:rsidRPr="002E572D" w:rsidRDefault="002E572D" w:rsidP="002E572D">
      <w:pPr>
        <w:rPr>
          <w:rFonts w:ascii="Times New Roman" w:hAnsi="Times New Roman" w:cs="Times New Roman"/>
          <w:sz w:val="24"/>
          <w:szCs w:val="24"/>
        </w:rPr>
        <w:sectPr w:rsidR="002E572D" w:rsidRPr="002E572D">
          <w:pgSz w:w="11910" w:h="16840"/>
          <w:pgMar w:top="1580" w:right="1100" w:bottom="280" w:left="1220" w:header="720" w:footer="720" w:gutter="0"/>
          <w:pgNumType w:start="1"/>
          <w:cols w:space="720"/>
        </w:sectPr>
      </w:pPr>
    </w:p>
    <w:p w:rsidR="002E572D" w:rsidRPr="002E572D" w:rsidRDefault="002E572D" w:rsidP="002E572D">
      <w:pPr>
        <w:spacing w:before="74"/>
        <w:ind w:left="2927" w:right="3045"/>
        <w:jc w:val="center"/>
        <w:rPr>
          <w:rFonts w:ascii="Times New Roman" w:hAnsi="Times New Roman" w:cs="Times New Roman"/>
          <w:sz w:val="24"/>
          <w:szCs w:val="24"/>
        </w:rPr>
      </w:pPr>
      <w:r w:rsidRPr="002E572D">
        <w:rPr>
          <w:rFonts w:ascii="Times New Roman" w:hAnsi="Times New Roman" w:cs="Times New Roman"/>
          <w:sz w:val="24"/>
          <w:szCs w:val="24"/>
          <w:u w:val="single"/>
        </w:rPr>
        <w:lastRenderedPageBreak/>
        <w:t>SCHOLISTIC PROFILE</w:t>
      </w:r>
    </w:p>
    <w:p w:rsidR="002E572D" w:rsidRPr="002E572D" w:rsidRDefault="002E572D" w:rsidP="002E572D">
      <w:pPr>
        <w:spacing w:before="2"/>
        <w:rPr>
          <w:rFonts w:ascii="Times New Roman" w:hAnsi="Times New Roman" w:cs="Times New Roman"/>
          <w:sz w:val="24"/>
          <w:szCs w:val="24"/>
        </w:rPr>
      </w:pPr>
    </w:p>
    <w:tbl>
      <w:tblPr>
        <w:tblW w:w="9136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45"/>
        <w:gridCol w:w="4029"/>
        <w:gridCol w:w="1962"/>
      </w:tblGrid>
      <w:tr w:rsidR="002E572D" w:rsidRPr="002E572D" w:rsidTr="008A65B8">
        <w:trPr>
          <w:trHeight w:val="647"/>
        </w:trPr>
        <w:tc>
          <w:tcPr>
            <w:tcW w:w="3145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923"/>
              <w:rPr>
                <w:rFonts w:ascii="Times New Roman" w:eastAsia="Georgia" w:hAnsi="Times New Roman" w:cs="Times New Roman"/>
                <w:i/>
                <w:color w:val="000000"/>
                <w:sz w:val="24"/>
                <w:szCs w:val="24"/>
              </w:rPr>
            </w:pPr>
            <w:r w:rsidRPr="002E572D">
              <w:rPr>
                <w:rFonts w:ascii="Times New Roman" w:eastAsia="Georgia" w:hAnsi="Times New Roman" w:cs="Times New Roman"/>
                <w:i/>
                <w:color w:val="000000"/>
                <w:sz w:val="24"/>
                <w:szCs w:val="24"/>
              </w:rPr>
              <w:t>Educational</w:t>
            </w:r>
          </w:p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866"/>
              <w:rPr>
                <w:rFonts w:ascii="Times New Roman" w:eastAsia="Georgia" w:hAnsi="Times New Roman" w:cs="Times New Roman"/>
                <w:i/>
                <w:color w:val="000000"/>
                <w:sz w:val="24"/>
                <w:szCs w:val="24"/>
              </w:rPr>
            </w:pPr>
            <w:r w:rsidRPr="002E572D">
              <w:rPr>
                <w:rFonts w:ascii="Times New Roman" w:eastAsia="Georgia" w:hAnsi="Times New Roman" w:cs="Times New Roman"/>
                <w:i/>
                <w:color w:val="000000"/>
                <w:sz w:val="24"/>
                <w:szCs w:val="24"/>
              </w:rPr>
              <w:t>Qualification</w:t>
            </w:r>
          </w:p>
        </w:tc>
        <w:tc>
          <w:tcPr>
            <w:tcW w:w="4029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76"/>
              <w:rPr>
                <w:rFonts w:ascii="Times New Roman" w:eastAsia="Georgia" w:hAnsi="Times New Roman" w:cs="Times New Roman"/>
                <w:i/>
                <w:color w:val="000000"/>
                <w:sz w:val="24"/>
                <w:szCs w:val="24"/>
              </w:rPr>
            </w:pPr>
            <w:r w:rsidRPr="002E572D">
              <w:rPr>
                <w:rFonts w:ascii="Times New Roman" w:eastAsia="Georgia" w:hAnsi="Times New Roman" w:cs="Times New Roman"/>
                <w:i/>
                <w:color w:val="000000"/>
                <w:sz w:val="24"/>
                <w:szCs w:val="24"/>
              </w:rPr>
              <w:t>Institution / University</w:t>
            </w:r>
          </w:p>
        </w:tc>
        <w:tc>
          <w:tcPr>
            <w:tcW w:w="1962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95"/>
              <w:rPr>
                <w:rFonts w:ascii="Times New Roman" w:eastAsia="Georgia" w:hAnsi="Times New Roman" w:cs="Times New Roman"/>
                <w:i/>
                <w:color w:val="000000"/>
                <w:sz w:val="24"/>
                <w:szCs w:val="24"/>
              </w:rPr>
            </w:pPr>
            <w:r w:rsidRPr="002E572D">
              <w:rPr>
                <w:rFonts w:ascii="Times New Roman" w:eastAsia="Georgia" w:hAnsi="Times New Roman" w:cs="Times New Roman"/>
                <w:i/>
                <w:color w:val="000000"/>
                <w:sz w:val="24"/>
                <w:szCs w:val="24"/>
              </w:rPr>
              <w:t>Year of</w:t>
            </w:r>
          </w:p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459"/>
              <w:rPr>
                <w:rFonts w:ascii="Times New Roman" w:eastAsia="Georgia" w:hAnsi="Times New Roman" w:cs="Times New Roman"/>
                <w:i/>
                <w:color w:val="000000"/>
                <w:sz w:val="24"/>
                <w:szCs w:val="24"/>
              </w:rPr>
            </w:pPr>
            <w:r w:rsidRPr="002E572D">
              <w:rPr>
                <w:rFonts w:ascii="Times New Roman" w:eastAsia="Georgia" w:hAnsi="Times New Roman" w:cs="Times New Roman"/>
                <w:i/>
                <w:color w:val="000000"/>
                <w:sz w:val="24"/>
                <w:szCs w:val="24"/>
              </w:rPr>
              <w:t>passing</w:t>
            </w:r>
          </w:p>
        </w:tc>
      </w:tr>
      <w:tr w:rsidR="002E572D" w:rsidRPr="002E572D" w:rsidTr="008A65B8">
        <w:trPr>
          <w:trHeight w:val="841"/>
        </w:trPr>
        <w:tc>
          <w:tcPr>
            <w:tcW w:w="3145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Ph. D Biochemistry</w:t>
            </w:r>
          </w:p>
        </w:tc>
        <w:tc>
          <w:tcPr>
            <w:tcW w:w="4029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D.K.M College for Women, </w:t>
            </w:r>
            <w:proofErr w:type="spellStart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Thiruvalluvar</w:t>
            </w:r>
            <w:proofErr w:type="spellEnd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University</w:t>
            </w:r>
          </w:p>
        </w:tc>
        <w:tc>
          <w:tcPr>
            <w:tcW w:w="1962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2E572D" w:rsidRPr="002E572D" w:rsidTr="008A65B8">
        <w:trPr>
          <w:trHeight w:val="563"/>
        </w:trPr>
        <w:tc>
          <w:tcPr>
            <w:tcW w:w="3145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M.Phil. Biochemistry</w:t>
            </w:r>
          </w:p>
        </w:tc>
        <w:tc>
          <w:tcPr>
            <w:tcW w:w="4029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Adiparasakthi</w:t>
            </w:r>
            <w:proofErr w:type="spellEnd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College of Arts &amp; Science, </w:t>
            </w:r>
            <w:proofErr w:type="spellStart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Thiruvalluvar</w:t>
            </w:r>
            <w:proofErr w:type="spellEnd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University</w:t>
            </w:r>
          </w:p>
        </w:tc>
        <w:tc>
          <w:tcPr>
            <w:tcW w:w="1962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right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</w:tr>
      <w:tr w:rsidR="002E572D" w:rsidRPr="002E572D" w:rsidTr="008A65B8">
        <w:trPr>
          <w:trHeight w:val="858"/>
        </w:trPr>
        <w:tc>
          <w:tcPr>
            <w:tcW w:w="3145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B. Ed</w:t>
            </w:r>
          </w:p>
        </w:tc>
        <w:tc>
          <w:tcPr>
            <w:tcW w:w="4029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S.K.B College of Education, University of Madras</w:t>
            </w:r>
          </w:p>
        </w:tc>
        <w:tc>
          <w:tcPr>
            <w:tcW w:w="1962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right="2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</w:tr>
      <w:tr w:rsidR="002E572D" w:rsidRPr="002E572D" w:rsidTr="008A65B8">
        <w:trPr>
          <w:trHeight w:val="844"/>
        </w:trPr>
        <w:tc>
          <w:tcPr>
            <w:tcW w:w="3145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 Biochemistry</w:t>
            </w:r>
          </w:p>
        </w:tc>
        <w:tc>
          <w:tcPr>
            <w:tcW w:w="4029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Jaya College of Arts and Science, University of Madras</w:t>
            </w:r>
          </w:p>
        </w:tc>
        <w:tc>
          <w:tcPr>
            <w:tcW w:w="1962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9"/>
              <w:ind w:right="59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</w:tr>
      <w:tr w:rsidR="002E572D" w:rsidRPr="002E572D" w:rsidTr="008A65B8">
        <w:trPr>
          <w:trHeight w:val="844"/>
        </w:trPr>
        <w:tc>
          <w:tcPr>
            <w:tcW w:w="3145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proofErr w:type="spellStart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 Biochemistry</w:t>
            </w:r>
          </w:p>
        </w:tc>
        <w:tc>
          <w:tcPr>
            <w:tcW w:w="4029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Bhaktavatchalam</w:t>
            </w:r>
            <w:proofErr w:type="spellEnd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Memorial College for Women, University of Madras</w:t>
            </w:r>
          </w:p>
        </w:tc>
        <w:tc>
          <w:tcPr>
            <w:tcW w:w="1962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9"/>
              <w:ind w:right="59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</w:tr>
    </w:tbl>
    <w:p w:rsidR="002E572D" w:rsidRPr="002E572D" w:rsidRDefault="002E572D" w:rsidP="002E572D">
      <w:pPr>
        <w:spacing w:before="9"/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 w:rsidP="002E572D">
      <w:pPr>
        <w:ind w:left="2929" w:right="3045"/>
        <w:jc w:val="center"/>
        <w:rPr>
          <w:rFonts w:ascii="Times New Roman" w:hAnsi="Times New Roman" w:cs="Times New Roman"/>
          <w:sz w:val="24"/>
          <w:szCs w:val="24"/>
        </w:rPr>
      </w:pPr>
      <w:r w:rsidRPr="002E572D">
        <w:rPr>
          <w:rFonts w:ascii="Times New Roman" w:hAnsi="Times New Roman" w:cs="Times New Roman"/>
          <w:sz w:val="24"/>
          <w:szCs w:val="24"/>
          <w:u w:val="single"/>
        </w:rPr>
        <w:t>DISSERTATION AND THESIS</w:t>
      </w:r>
    </w:p>
    <w:p w:rsidR="002E572D" w:rsidRPr="002E572D" w:rsidRDefault="002E572D" w:rsidP="002E572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05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3970"/>
        <w:gridCol w:w="3005"/>
        <w:gridCol w:w="1040"/>
      </w:tblGrid>
      <w:tr w:rsidR="002E572D" w:rsidRPr="002E572D" w:rsidTr="008A65B8">
        <w:trPr>
          <w:trHeight w:val="508"/>
        </w:trPr>
        <w:tc>
          <w:tcPr>
            <w:tcW w:w="119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1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COURSE</w:t>
            </w:r>
          </w:p>
        </w:tc>
        <w:tc>
          <w:tcPr>
            <w:tcW w:w="397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107" w:right="16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TITLE</w:t>
            </w:r>
          </w:p>
        </w:tc>
        <w:tc>
          <w:tcPr>
            <w:tcW w:w="3005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7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INSTITUTION</w:t>
            </w:r>
          </w:p>
        </w:tc>
        <w:tc>
          <w:tcPr>
            <w:tcW w:w="104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YEAR</w:t>
            </w:r>
          </w:p>
        </w:tc>
      </w:tr>
      <w:tr w:rsidR="002E572D" w:rsidRPr="002E572D" w:rsidTr="008A65B8">
        <w:trPr>
          <w:trHeight w:val="647"/>
        </w:trPr>
        <w:tc>
          <w:tcPr>
            <w:tcW w:w="119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Ph.D.</w:t>
            </w:r>
          </w:p>
        </w:tc>
        <w:tc>
          <w:tcPr>
            <w:tcW w:w="397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Sustainable approach for the biosynthesis of TiO</w:t>
            </w: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2  </w:t>
            </w: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&amp; silver nanoparticles and evaluation of its </w:t>
            </w:r>
            <w:proofErr w:type="spellStart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bioremedial</w:t>
            </w:r>
            <w:proofErr w:type="spellEnd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applications</w:t>
            </w:r>
          </w:p>
        </w:tc>
        <w:tc>
          <w:tcPr>
            <w:tcW w:w="3005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D.K.M College for Women</w:t>
            </w:r>
          </w:p>
        </w:tc>
        <w:tc>
          <w:tcPr>
            <w:tcW w:w="104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2018-2022</w:t>
            </w:r>
          </w:p>
        </w:tc>
      </w:tr>
      <w:tr w:rsidR="002E572D" w:rsidRPr="002E572D" w:rsidTr="008A65B8">
        <w:trPr>
          <w:trHeight w:val="746"/>
        </w:trPr>
        <w:tc>
          <w:tcPr>
            <w:tcW w:w="119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9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M.Phil.</w:t>
            </w:r>
          </w:p>
        </w:tc>
        <w:tc>
          <w:tcPr>
            <w:tcW w:w="397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08" w:right="2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Immunomodulatory</w:t>
            </w:r>
            <w:proofErr w:type="spellEnd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antiinflammatory</w:t>
            </w:r>
            <w:proofErr w:type="spellEnd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activity of hypersensitivity reactions</w:t>
            </w:r>
          </w:p>
        </w:tc>
        <w:tc>
          <w:tcPr>
            <w:tcW w:w="3005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Adiparasakthi</w:t>
            </w:r>
            <w:proofErr w:type="spellEnd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College of Arts &amp; Science</w:t>
            </w:r>
          </w:p>
        </w:tc>
        <w:tc>
          <w:tcPr>
            <w:tcW w:w="104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9"/>
              <w:ind w:left="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</w:tr>
    </w:tbl>
    <w:p w:rsidR="002E572D" w:rsidRPr="002E572D" w:rsidRDefault="002E572D" w:rsidP="002E572D">
      <w:pPr>
        <w:spacing w:before="9"/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 w:rsidP="002E572D">
      <w:pPr>
        <w:pBdr>
          <w:top w:val="nil"/>
          <w:left w:val="nil"/>
          <w:bottom w:val="nil"/>
          <w:right w:val="nil"/>
          <w:between w:val="nil"/>
        </w:pBdr>
        <w:ind w:left="2925" w:right="304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E572D">
        <w:rPr>
          <w:rFonts w:ascii="Times New Roman" w:hAnsi="Times New Roman" w:cs="Times New Roman"/>
          <w:color w:val="000000"/>
          <w:sz w:val="24"/>
          <w:szCs w:val="24"/>
          <w:u w:val="single"/>
        </w:rPr>
        <w:t>TEACHING EXPERIENCE</w:t>
      </w:r>
    </w:p>
    <w:p w:rsidR="002E572D" w:rsidRPr="002E572D" w:rsidRDefault="002E572D" w:rsidP="002E572D">
      <w:pPr>
        <w:spacing w:before="6"/>
        <w:rPr>
          <w:rFonts w:ascii="Times New Roman" w:hAnsi="Times New Roman" w:cs="Times New Roman"/>
          <w:sz w:val="24"/>
          <w:szCs w:val="24"/>
        </w:rPr>
      </w:pPr>
    </w:p>
    <w:tbl>
      <w:tblPr>
        <w:tblW w:w="904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5"/>
        <w:gridCol w:w="3137"/>
        <w:gridCol w:w="1626"/>
        <w:gridCol w:w="1474"/>
        <w:gridCol w:w="1845"/>
      </w:tblGrid>
      <w:tr w:rsidR="002E572D" w:rsidRPr="002E572D" w:rsidTr="008A65B8">
        <w:trPr>
          <w:trHeight w:val="414"/>
        </w:trPr>
        <w:tc>
          <w:tcPr>
            <w:tcW w:w="965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193" w:right="18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S.No</w:t>
            </w:r>
            <w:proofErr w:type="spellEnd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37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8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INSTITUTION</w:t>
            </w:r>
          </w:p>
        </w:tc>
        <w:tc>
          <w:tcPr>
            <w:tcW w:w="1626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4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From</w:t>
            </w:r>
          </w:p>
        </w:tc>
        <w:tc>
          <w:tcPr>
            <w:tcW w:w="1474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281" w:right="2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</w:t>
            </w:r>
          </w:p>
        </w:tc>
        <w:tc>
          <w:tcPr>
            <w:tcW w:w="1845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252" w:right="2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No. of Years</w:t>
            </w:r>
          </w:p>
        </w:tc>
      </w:tr>
      <w:tr w:rsidR="002E572D" w:rsidRPr="002E572D" w:rsidTr="008A65B8">
        <w:trPr>
          <w:trHeight w:val="647"/>
        </w:trPr>
        <w:tc>
          <w:tcPr>
            <w:tcW w:w="965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93" w:right="1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3137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M.M.E.S Women’s Arts &amp; Science College</w:t>
            </w:r>
          </w:p>
        </w:tc>
        <w:tc>
          <w:tcPr>
            <w:tcW w:w="1626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22-01-2013</w:t>
            </w:r>
          </w:p>
        </w:tc>
        <w:tc>
          <w:tcPr>
            <w:tcW w:w="1474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2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1845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250" w:right="2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</w:tbl>
    <w:p w:rsidR="002E572D" w:rsidRPr="002E572D" w:rsidRDefault="002E572D" w:rsidP="002E572D">
      <w:pPr>
        <w:pBdr>
          <w:top w:val="nil"/>
          <w:left w:val="nil"/>
          <w:bottom w:val="nil"/>
          <w:right w:val="nil"/>
          <w:between w:val="nil"/>
        </w:pBdr>
        <w:spacing w:before="100"/>
        <w:ind w:right="3045"/>
        <w:rPr>
          <w:rFonts w:ascii="Times New Roman" w:hAnsi="Times New Roman" w:cs="Times New Roman"/>
          <w:color w:val="000000"/>
          <w:sz w:val="24"/>
          <w:szCs w:val="24"/>
        </w:rPr>
      </w:pPr>
    </w:p>
    <w:p w:rsidR="002E572D" w:rsidRPr="002E572D" w:rsidRDefault="002E572D" w:rsidP="002E572D">
      <w:pPr>
        <w:pBdr>
          <w:top w:val="nil"/>
          <w:left w:val="nil"/>
          <w:bottom w:val="nil"/>
          <w:right w:val="nil"/>
          <w:between w:val="nil"/>
        </w:pBdr>
        <w:spacing w:before="100"/>
        <w:ind w:right="304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E572D">
        <w:rPr>
          <w:rFonts w:ascii="Times New Roman" w:hAnsi="Times New Roman" w:cs="Times New Roman"/>
          <w:color w:val="000000"/>
          <w:sz w:val="24"/>
          <w:szCs w:val="24"/>
        </w:rPr>
        <w:t>JOURNAL PUBLICATIONS</w:t>
      </w:r>
    </w:p>
    <w:p w:rsidR="002E572D" w:rsidRPr="002E572D" w:rsidRDefault="002E572D" w:rsidP="002E572D">
      <w:pPr>
        <w:pBdr>
          <w:top w:val="nil"/>
          <w:left w:val="nil"/>
          <w:bottom w:val="nil"/>
          <w:right w:val="nil"/>
          <w:between w:val="nil"/>
        </w:pBdr>
        <w:spacing w:before="100"/>
        <w:ind w:left="2923" w:right="3045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35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404"/>
        <w:gridCol w:w="3402"/>
        <w:gridCol w:w="1702"/>
      </w:tblGrid>
      <w:tr w:rsidR="002E572D" w:rsidRPr="002E572D" w:rsidTr="008A65B8">
        <w:trPr>
          <w:trHeight w:val="323"/>
        </w:trPr>
        <w:tc>
          <w:tcPr>
            <w:tcW w:w="85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35" w:right="1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S.No</w:t>
            </w:r>
            <w:proofErr w:type="spellEnd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4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279" w:right="127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Title </w:t>
            </w:r>
          </w:p>
        </w:tc>
        <w:tc>
          <w:tcPr>
            <w:tcW w:w="3402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 Details</w:t>
            </w:r>
          </w:p>
        </w:tc>
        <w:tc>
          <w:tcPr>
            <w:tcW w:w="1702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573" w:right="56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Year</w:t>
            </w:r>
          </w:p>
        </w:tc>
      </w:tr>
      <w:tr w:rsidR="002E572D" w:rsidRPr="002E572D" w:rsidTr="008A65B8">
        <w:trPr>
          <w:trHeight w:val="323"/>
        </w:trPr>
        <w:tc>
          <w:tcPr>
            <w:tcW w:w="85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4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Green Synthesis of Nanoparticles and Their Possible Avenues in Environmental Applications </w:t>
            </w:r>
          </w:p>
        </w:tc>
        <w:tc>
          <w:tcPr>
            <w:tcW w:w="3402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International Journal of Current Microbiology and Applied Sciences</w:t>
            </w:r>
          </w:p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Issn:2319-7706</w:t>
            </w:r>
          </w:p>
        </w:tc>
        <w:tc>
          <w:tcPr>
            <w:tcW w:w="1702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</w:tr>
      <w:tr w:rsidR="002E572D" w:rsidRPr="002E572D" w:rsidTr="008A65B8">
        <w:trPr>
          <w:trHeight w:val="323"/>
        </w:trPr>
        <w:tc>
          <w:tcPr>
            <w:tcW w:w="85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4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Bacterial Mediated Biosynthesis of Silver Nanoparticles and Evaluation of  its Antimicrobial and </w:t>
            </w:r>
            <w:proofErr w:type="spellStart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Antilarvicidal</w:t>
            </w:r>
            <w:proofErr w:type="spellEnd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efficacy</w:t>
            </w:r>
          </w:p>
        </w:tc>
        <w:tc>
          <w:tcPr>
            <w:tcW w:w="3402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International Journal of Current Microbiology and Applied Sciences</w:t>
            </w:r>
          </w:p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Issn:2319-7706</w:t>
            </w:r>
          </w:p>
        </w:tc>
        <w:tc>
          <w:tcPr>
            <w:tcW w:w="1702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2E572D" w:rsidRPr="002E572D" w:rsidTr="008A65B8">
        <w:trPr>
          <w:trHeight w:val="323"/>
        </w:trPr>
        <w:tc>
          <w:tcPr>
            <w:tcW w:w="85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4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Green Synthesis of </w:t>
            </w:r>
            <w:proofErr w:type="gramStart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TiO</w:t>
            </w: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2 </w:t>
            </w: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Nanoparticles</w:t>
            </w:r>
            <w:proofErr w:type="gramEnd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Using </w:t>
            </w:r>
            <w:proofErr w:type="spellStart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Mesophilic</w:t>
            </w:r>
            <w:proofErr w:type="spellEnd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Bacterial Strain </w:t>
            </w:r>
            <w:r w:rsidRPr="002E572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Bacillus </w:t>
            </w:r>
            <w:proofErr w:type="spellStart"/>
            <w:r w:rsidRPr="002E572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subtilis</w:t>
            </w:r>
            <w:proofErr w:type="spellEnd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</w:t>
            </w: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2 </w:t>
            </w: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its Characterization.</w:t>
            </w:r>
          </w:p>
        </w:tc>
        <w:tc>
          <w:tcPr>
            <w:tcW w:w="3402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International Journal of Current Microbiology and Applied Sciences</w:t>
            </w:r>
          </w:p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Issn:2319-7706</w:t>
            </w:r>
          </w:p>
        </w:tc>
        <w:tc>
          <w:tcPr>
            <w:tcW w:w="1702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</w:tbl>
    <w:p w:rsidR="002E572D" w:rsidRPr="002E572D" w:rsidRDefault="002E572D" w:rsidP="002E572D">
      <w:pPr>
        <w:spacing w:before="4"/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 w:rsidP="002E572D">
      <w:pPr>
        <w:pBdr>
          <w:top w:val="nil"/>
          <w:left w:val="nil"/>
          <w:bottom w:val="nil"/>
          <w:right w:val="nil"/>
          <w:between w:val="nil"/>
        </w:pBdr>
        <w:spacing w:before="100"/>
        <w:ind w:left="2923" w:right="3045"/>
        <w:rPr>
          <w:rFonts w:ascii="Times New Roman" w:hAnsi="Times New Roman" w:cs="Times New Roman"/>
          <w:color w:val="000000"/>
          <w:sz w:val="24"/>
          <w:szCs w:val="24"/>
        </w:rPr>
      </w:pPr>
      <w:r w:rsidRPr="002E572D">
        <w:rPr>
          <w:rFonts w:ascii="Times New Roman" w:hAnsi="Times New Roman" w:cs="Times New Roman"/>
          <w:color w:val="000000"/>
          <w:sz w:val="24"/>
          <w:szCs w:val="24"/>
        </w:rPr>
        <w:t>GEN BANK SUBMISSION</w:t>
      </w:r>
    </w:p>
    <w:p w:rsidR="002E572D" w:rsidRPr="002E572D" w:rsidRDefault="002E572D" w:rsidP="002E572D">
      <w:pPr>
        <w:pBdr>
          <w:top w:val="nil"/>
          <w:left w:val="nil"/>
          <w:bottom w:val="nil"/>
          <w:right w:val="nil"/>
          <w:between w:val="nil"/>
        </w:pBdr>
        <w:spacing w:before="100"/>
        <w:ind w:left="2923" w:right="3045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63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"/>
        <w:gridCol w:w="3402"/>
        <w:gridCol w:w="3270"/>
        <w:gridCol w:w="1974"/>
      </w:tblGrid>
      <w:tr w:rsidR="002E572D" w:rsidRPr="002E572D" w:rsidTr="008A65B8">
        <w:trPr>
          <w:trHeight w:val="323"/>
        </w:trPr>
        <w:tc>
          <w:tcPr>
            <w:tcW w:w="984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35" w:right="1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S.No</w:t>
            </w:r>
            <w:proofErr w:type="spellEnd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279" w:right="127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Title </w:t>
            </w:r>
          </w:p>
        </w:tc>
        <w:tc>
          <w:tcPr>
            <w:tcW w:w="327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Details</w:t>
            </w:r>
          </w:p>
        </w:tc>
        <w:tc>
          <w:tcPr>
            <w:tcW w:w="1974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573" w:right="56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Year</w:t>
            </w:r>
          </w:p>
        </w:tc>
      </w:tr>
      <w:tr w:rsidR="002E572D" w:rsidRPr="002E572D" w:rsidTr="008A65B8">
        <w:trPr>
          <w:trHeight w:val="422"/>
        </w:trPr>
        <w:tc>
          <w:tcPr>
            <w:tcW w:w="984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Candidatus</w:t>
            </w:r>
            <w:proofErr w:type="spellEnd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Chryseobacterium</w:t>
            </w:r>
            <w:proofErr w:type="spellEnd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massiliae</w:t>
            </w:r>
            <w:proofErr w:type="spellEnd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strain MMESA 16S ribosomal RNA gene, partial sequence</w:t>
            </w:r>
          </w:p>
        </w:tc>
        <w:tc>
          <w:tcPr>
            <w:tcW w:w="3270" w:type="dxa"/>
            <w:vAlign w:val="center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NCBI </w:t>
            </w:r>
            <w:proofErr w:type="spellStart"/>
            <w:r w:rsidRPr="002E572D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GenBank</w:t>
            </w:r>
            <w:proofErr w:type="spellEnd"/>
            <w:r w:rsidRPr="002E572D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: ON527523.1</w:t>
            </w:r>
          </w:p>
        </w:tc>
        <w:tc>
          <w:tcPr>
            <w:tcW w:w="1974" w:type="dxa"/>
            <w:vAlign w:val="center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</w:tbl>
    <w:p w:rsidR="002E572D" w:rsidRPr="002E572D" w:rsidRDefault="002E572D" w:rsidP="002E572D">
      <w:pPr>
        <w:spacing w:before="237"/>
        <w:ind w:left="2929" w:right="3045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E572D" w:rsidRPr="002E572D" w:rsidRDefault="002E572D" w:rsidP="002E572D">
      <w:pPr>
        <w:spacing w:before="237"/>
        <w:ind w:left="2929" w:right="3045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E572D" w:rsidRPr="002E572D" w:rsidRDefault="002E572D" w:rsidP="002E572D">
      <w:pPr>
        <w:rPr>
          <w:rFonts w:ascii="Times New Roman" w:hAnsi="Times New Roman" w:cs="Times New Roman"/>
          <w:sz w:val="24"/>
          <w:szCs w:val="24"/>
          <w:u w:val="single"/>
        </w:rPr>
      </w:pPr>
      <w:r w:rsidRPr="002E572D">
        <w:rPr>
          <w:rFonts w:ascii="Times New Roman" w:hAnsi="Times New Roman" w:cs="Times New Roman"/>
          <w:sz w:val="24"/>
          <w:szCs w:val="24"/>
          <w:u w:val="single"/>
        </w:rPr>
        <w:t>PARTICIPATED</w:t>
      </w:r>
    </w:p>
    <w:p w:rsidR="002E572D" w:rsidRPr="002E572D" w:rsidRDefault="002E572D" w:rsidP="002E572D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Mrs. S. </w:t>
      </w:r>
      <w:proofErr w:type="spellStart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>Saritha</w:t>
      </w:r>
      <w:proofErr w:type="spellEnd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, Assistant Professor, Department of Biotechnology has participated and successfully completed two weeks National Level online Faculty Development </w:t>
      </w:r>
      <w:proofErr w:type="spellStart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>Programme</w:t>
      </w:r>
      <w:proofErr w:type="spellEnd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on “Current Trends &amp; Innovations in Biological Science” organized by Faculty of Allied Health Science in association with </w:t>
      </w:r>
      <w:proofErr w:type="spellStart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>Chettinad</w:t>
      </w:r>
      <w:proofErr w:type="spellEnd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Institution’s Innovation Council, </w:t>
      </w:r>
      <w:proofErr w:type="spellStart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>Chettinad</w:t>
      </w:r>
      <w:proofErr w:type="spellEnd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Academy of Research &amp; Education, </w:t>
      </w:r>
      <w:proofErr w:type="spellStart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>Kelambakkam</w:t>
      </w:r>
      <w:proofErr w:type="spellEnd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from 22.08.2022 to 7.09.2022 </w:t>
      </w:r>
    </w:p>
    <w:p w:rsidR="002E572D" w:rsidRPr="002E572D" w:rsidRDefault="002E572D" w:rsidP="002E572D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Mrs. S. </w:t>
      </w:r>
      <w:proofErr w:type="spellStart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>Saritha</w:t>
      </w:r>
      <w:proofErr w:type="spellEnd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, Assistant Professor, Department of Biotechnology has participated in five days Virtual Faculty Development </w:t>
      </w:r>
      <w:proofErr w:type="spellStart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>Programme</w:t>
      </w:r>
      <w:proofErr w:type="spellEnd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on “Positive Aspects of Teaching Practices” held on 20.02.2023 to 24.02.2023 organized by IQAC and PG Research Department of Commerce, </w:t>
      </w:r>
      <w:proofErr w:type="spellStart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>Theivanai</w:t>
      </w:r>
      <w:proofErr w:type="spellEnd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>Ammal</w:t>
      </w:r>
      <w:proofErr w:type="spellEnd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College for Women, </w:t>
      </w:r>
      <w:proofErr w:type="spellStart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>Villupuram</w:t>
      </w:r>
      <w:proofErr w:type="spellEnd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>.</w:t>
      </w:r>
    </w:p>
    <w:p w:rsidR="002E572D" w:rsidRPr="002E572D" w:rsidRDefault="002E572D" w:rsidP="002E572D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Mrs. S. </w:t>
      </w:r>
      <w:proofErr w:type="spellStart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>Saritha</w:t>
      </w:r>
      <w:proofErr w:type="spellEnd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, Assistant Professor, Department of Biotechnology has attended the Faculty development </w:t>
      </w:r>
      <w:proofErr w:type="spellStart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>Programme</w:t>
      </w:r>
      <w:proofErr w:type="spellEnd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on TNASDC – Health Apex- Medical Coding for Employability conducted by </w:t>
      </w:r>
      <w:proofErr w:type="spellStart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>Naan</w:t>
      </w:r>
      <w:proofErr w:type="spellEnd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>Mudhalvan</w:t>
      </w:r>
      <w:proofErr w:type="spellEnd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Scheme at </w:t>
      </w:r>
      <w:proofErr w:type="spellStart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>Thiruvalluvar</w:t>
      </w:r>
      <w:proofErr w:type="spellEnd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university, Vellore  - 632115  from 06-02-2023 to 10-02-2023.</w:t>
      </w:r>
    </w:p>
    <w:p w:rsidR="002E572D" w:rsidRPr="002E572D" w:rsidRDefault="002E572D" w:rsidP="002E572D">
      <w:pPr>
        <w:spacing w:line="360" w:lineRule="auto"/>
        <w:ind w:left="630"/>
        <w:jc w:val="both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:rsidR="002E572D" w:rsidRPr="002E572D" w:rsidRDefault="002E572D" w:rsidP="002E572D">
      <w:pPr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 w:rsidP="002E572D">
      <w:pPr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 w:rsidP="002E572D">
      <w:pPr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 w:rsidP="002E572D">
      <w:pPr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 w:rsidP="002E572D">
      <w:pPr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 w:rsidP="002E572D">
      <w:pPr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 w:rsidP="002E572D">
      <w:pPr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 w:rsidP="002E572D">
      <w:pPr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 w:rsidP="002E572D">
      <w:pPr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 w:rsidP="002E572D">
      <w:pPr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 w:rsidP="002E572D">
      <w:pPr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 w:rsidP="002E572D">
      <w:pPr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 w:rsidP="002E572D">
      <w:pPr>
        <w:rPr>
          <w:rFonts w:ascii="Times New Roman" w:hAnsi="Times New Roman" w:cs="Times New Roman"/>
          <w:sz w:val="24"/>
          <w:szCs w:val="24"/>
        </w:rPr>
      </w:pPr>
      <w:r w:rsidRPr="002E572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BBC0C" wp14:editId="303A1052">
                <wp:simplePos x="0" y="0"/>
                <wp:positionH relativeFrom="margin">
                  <wp:posOffset>5534660</wp:posOffset>
                </wp:positionH>
                <wp:positionV relativeFrom="paragraph">
                  <wp:posOffset>-363334</wp:posOffset>
                </wp:positionV>
                <wp:extent cx="922655" cy="875030"/>
                <wp:effectExtent l="0" t="0" r="10795" b="203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655" cy="87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72D" w:rsidRDefault="002E572D" w:rsidP="002E572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075CFB" wp14:editId="7286F933">
                                  <wp:extent cx="827405" cy="919920"/>
                                  <wp:effectExtent l="0" t="0" r="0" b="0"/>
                                  <wp:docPr id="19" name="Picture 19" descr="C:\Users\Biotech\Downloads\2022-09-08-11-39-16-424-removebg-preview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C:\Users\Biotech\Downloads\2022-09-08-11-39-16-424-removebg-preview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0454" cy="9233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35.8pt;margin-top:-28.6pt;width:72.65pt;height:68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">
                <v:textbox>
                  <w:txbxContent>
                    <w:p w:rsidR="002E572D" w:rsidRDefault="002E572D" w:rsidP="002E572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1075CFB" wp14:editId="7286F933">
                            <wp:extent cx="827405" cy="919920"/>
                            <wp:effectExtent l="0" t="0" r="0" b="0"/>
                            <wp:docPr id="19" name="Picture 19" descr="C:\Users\Biotech\Downloads\2022-09-08-11-39-16-424-removebg-preview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C:\Users\Biotech\Downloads\2022-09-08-11-39-16-424-removebg-preview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0454" cy="9233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E572D" w:rsidRPr="002E572D" w:rsidRDefault="002E572D" w:rsidP="002E572D">
      <w:pPr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 w:rsidP="002E572D">
      <w:pPr>
        <w:pStyle w:val="Heading1"/>
        <w:spacing w:before="101"/>
        <w:ind w:right="3044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E572D" w:rsidRPr="002E572D" w:rsidRDefault="002E572D" w:rsidP="002E572D">
      <w:pPr>
        <w:pStyle w:val="Heading1"/>
        <w:spacing w:before="101"/>
        <w:ind w:right="3044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E572D">
        <w:rPr>
          <w:rFonts w:ascii="Times New Roman" w:hAnsi="Times New Roman" w:cs="Times New Roman"/>
          <w:b w:val="0"/>
          <w:bCs w:val="0"/>
          <w:sz w:val="24"/>
          <w:szCs w:val="24"/>
        </w:rPr>
        <w:t>PERSONAL PROFILE</w:t>
      </w:r>
    </w:p>
    <w:p w:rsidR="002E572D" w:rsidRPr="002E572D" w:rsidRDefault="002E572D" w:rsidP="002E572D">
      <w:pPr>
        <w:spacing w:before="1"/>
        <w:rPr>
          <w:rFonts w:ascii="Times New Roman" w:hAnsi="Times New Roman" w:cs="Times New Roman"/>
          <w:sz w:val="24"/>
          <w:szCs w:val="24"/>
        </w:rPr>
      </w:pPr>
    </w:p>
    <w:tbl>
      <w:tblPr>
        <w:tblW w:w="935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70"/>
        <w:gridCol w:w="5980"/>
      </w:tblGrid>
      <w:tr w:rsidR="002E572D" w:rsidRPr="002E572D" w:rsidTr="008A65B8">
        <w:trPr>
          <w:trHeight w:val="477"/>
        </w:trPr>
        <w:tc>
          <w:tcPr>
            <w:tcW w:w="337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598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Tharanya.P</w:t>
            </w:r>
            <w:proofErr w:type="spellEnd"/>
          </w:p>
        </w:tc>
      </w:tr>
      <w:tr w:rsidR="002E572D" w:rsidRPr="002E572D" w:rsidTr="008A65B8">
        <w:trPr>
          <w:trHeight w:val="460"/>
        </w:trPr>
        <w:tc>
          <w:tcPr>
            <w:tcW w:w="337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Designation</w:t>
            </w:r>
          </w:p>
        </w:tc>
        <w:tc>
          <w:tcPr>
            <w:tcW w:w="598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Assistant Professor</w:t>
            </w:r>
          </w:p>
        </w:tc>
      </w:tr>
      <w:tr w:rsidR="002E572D" w:rsidRPr="002E572D" w:rsidTr="008A65B8">
        <w:trPr>
          <w:trHeight w:val="479"/>
        </w:trPr>
        <w:tc>
          <w:tcPr>
            <w:tcW w:w="337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8"/>
              <w:ind w:left="107"/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Father’s name</w:t>
            </w:r>
          </w:p>
        </w:tc>
        <w:tc>
          <w:tcPr>
            <w:tcW w:w="598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Pichaimuthu</w:t>
            </w:r>
            <w:proofErr w:type="spellEnd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V</w:t>
            </w:r>
          </w:p>
        </w:tc>
      </w:tr>
      <w:tr w:rsidR="002E572D" w:rsidRPr="002E572D" w:rsidTr="008A65B8">
        <w:trPr>
          <w:trHeight w:val="460"/>
        </w:trPr>
        <w:tc>
          <w:tcPr>
            <w:tcW w:w="337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Date of Birth</w:t>
            </w:r>
          </w:p>
        </w:tc>
        <w:tc>
          <w:tcPr>
            <w:tcW w:w="598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20.10.1991</w:t>
            </w:r>
          </w:p>
        </w:tc>
      </w:tr>
      <w:tr w:rsidR="002E572D" w:rsidRPr="002E572D" w:rsidTr="008A65B8">
        <w:trPr>
          <w:trHeight w:val="479"/>
        </w:trPr>
        <w:tc>
          <w:tcPr>
            <w:tcW w:w="337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Address for Communication</w:t>
            </w:r>
          </w:p>
        </w:tc>
        <w:tc>
          <w:tcPr>
            <w:tcW w:w="598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572D" w:rsidRPr="002E572D" w:rsidTr="008A65B8">
        <w:trPr>
          <w:trHeight w:val="477"/>
        </w:trPr>
        <w:tc>
          <w:tcPr>
            <w:tcW w:w="337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9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</w:p>
        </w:tc>
        <w:tc>
          <w:tcPr>
            <w:tcW w:w="598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M.M.E.S. Women’s Arts &amp; Science College</w:t>
            </w:r>
          </w:p>
        </w:tc>
      </w:tr>
      <w:tr w:rsidR="002E572D" w:rsidRPr="002E572D" w:rsidTr="008A65B8">
        <w:trPr>
          <w:trHeight w:val="480"/>
        </w:trPr>
        <w:tc>
          <w:tcPr>
            <w:tcW w:w="337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Department of Biotechnology</w:t>
            </w:r>
          </w:p>
        </w:tc>
      </w:tr>
      <w:tr w:rsidR="002E572D" w:rsidRPr="002E572D" w:rsidTr="008A65B8">
        <w:trPr>
          <w:trHeight w:val="479"/>
        </w:trPr>
        <w:tc>
          <w:tcPr>
            <w:tcW w:w="337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Melvisharam-632509, </w:t>
            </w:r>
            <w:proofErr w:type="spellStart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Ranipet</w:t>
            </w:r>
            <w:proofErr w:type="spellEnd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District</w:t>
            </w:r>
          </w:p>
        </w:tc>
      </w:tr>
      <w:tr w:rsidR="002E572D" w:rsidRPr="002E572D" w:rsidTr="008A65B8">
        <w:trPr>
          <w:trHeight w:val="479"/>
        </w:trPr>
        <w:tc>
          <w:tcPr>
            <w:tcW w:w="337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Email id.</w:t>
            </w:r>
          </w:p>
        </w:tc>
        <w:tc>
          <w:tcPr>
            <w:tcW w:w="598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tharan2720@gmail.com</w:t>
            </w:r>
          </w:p>
        </w:tc>
      </w:tr>
    </w:tbl>
    <w:p w:rsidR="002E572D" w:rsidRPr="002E572D" w:rsidRDefault="002E572D" w:rsidP="002E572D">
      <w:pPr>
        <w:rPr>
          <w:rFonts w:ascii="Times New Roman" w:hAnsi="Times New Roman" w:cs="Times New Roman"/>
          <w:sz w:val="24"/>
          <w:szCs w:val="24"/>
        </w:rPr>
        <w:sectPr w:rsidR="002E572D" w:rsidRPr="002E572D">
          <w:pgSz w:w="11910" w:h="16840"/>
          <w:pgMar w:top="1580" w:right="1100" w:bottom="280" w:left="1220" w:header="720" w:footer="720" w:gutter="0"/>
          <w:pgNumType w:start="1"/>
          <w:cols w:space="720"/>
        </w:sectPr>
      </w:pPr>
    </w:p>
    <w:p w:rsidR="002E572D" w:rsidRPr="002E572D" w:rsidRDefault="002E572D" w:rsidP="002E572D">
      <w:pPr>
        <w:spacing w:before="74"/>
        <w:ind w:left="2927" w:right="3045"/>
        <w:jc w:val="center"/>
        <w:rPr>
          <w:rFonts w:ascii="Times New Roman" w:hAnsi="Times New Roman" w:cs="Times New Roman"/>
          <w:sz w:val="24"/>
          <w:szCs w:val="24"/>
        </w:rPr>
      </w:pPr>
      <w:r w:rsidRPr="002E572D">
        <w:rPr>
          <w:rFonts w:ascii="Times New Roman" w:hAnsi="Times New Roman" w:cs="Times New Roman"/>
          <w:sz w:val="24"/>
          <w:szCs w:val="24"/>
          <w:u w:val="single"/>
        </w:rPr>
        <w:lastRenderedPageBreak/>
        <w:t>SCHOLISTIC PROFILE</w:t>
      </w:r>
    </w:p>
    <w:p w:rsidR="002E572D" w:rsidRPr="002E572D" w:rsidRDefault="002E572D" w:rsidP="002E572D">
      <w:pPr>
        <w:spacing w:before="2"/>
        <w:rPr>
          <w:rFonts w:ascii="Times New Roman" w:hAnsi="Times New Roman" w:cs="Times New Roman"/>
          <w:sz w:val="24"/>
          <w:szCs w:val="24"/>
        </w:rPr>
      </w:pPr>
    </w:p>
    <w:tbl>
      <w:tblPr>
        <w:tblW w:w="9136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45"/>
        <w:gridCol w:w="4029"/>
        <w:gridCol w:w="1962"/>
      </w:tblGrid>
      <w:tr w:rsidR="002E572D" w:rsidRPr="002E572D" w:rsidTr="008A65B8">
        <w:trPr>
          <w:trHeight w:val="647"/>
        </w:trPr>
        <w:tc>
          <w:tcPr>
            <w:tcW w:w="3145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923"/>
              <w:rPr>
                <w:rFonts w:ascii="Times New Roman" w:eastAsia="Georgia" w:hAnsi="Times New Roman" w:cs="Times New Roman"/>
                <w:i/>
                <w:color w:val="000000"/>
                <w:sz w:val="24"/>
                <w:szCs w:val="24"/>
              </w:rPr>
            </w:pPr>
            <w:r w:rsidRPr="002E572D">
              <w:rPr>
                <w:rFonts w:ascii="Times New Roman" w:eastAsia="Georgia" w:hAnsi="Times New Roman" w:cs="Times New Roman"/>
                <w:i/>
                <w:color w:val="000000"/>
                <w:sz w:val="24"/>
                <w:szCs w:val="24"/>
              </w:rPr>
              <w:t>Educational</w:t>
            </w:r>
          </w:p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866"/>
              <w:rPr>
                <w:rFonts w:ascii="Times New Roman" w:eastAsia="Georgia" w:hAnsi="Times New Roman" w:cs="Times New Roman"/>
                <w:i/>
                <w:color w:val="000000"/>
                <w:sz w:val="24"/>
                <w:szCs w:val="24"/>
              </w:rPr>
            </w:pPr>
            <w:r w:rsidRPr="002E572D">
              <w:rPr>
                <w:rFonts w:ascii="Times New Roman" w:eastAsia="Georgia" w:hAnsi="Times New Roman" w:cs="Times New Roman"/>
                <w:i/>
                <w:color w:val="000000"/>
                <w:sz w:val="24"/>
                <w:szCs w:val="24"/>
              </w:rPr>
              <w:t>Qualification</w:t>
            </w:r>
          </w:p>
        </w:tc>
        <w:tc>
          <w:tcPr>
            <w:tcW w:w="4029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76"/>
              <w:rPr>
                <w:rFonts w:ascii="Times New Roman" w:eastAsia="Georgia" w:hAnsi="Times New Roman" w:cs="Times New Roman"/>
                <w:i/>
                <w:color w:val="000000"/>
                <w:sz w:val="24"/>
                <w:szCs w:val="24"/>
              </w:rPr>
            </w:pPr>
            <w:r w:rsidRPr="002E572D">
              <w:rPr>
                <w:rFonts w:ascii="Times New Roman" w:eastAsia="Georgia" w:hAnsi="Times New Roman" w:cs="Times New Roman"/>
                <w:i/>
                <w:color w:val="000000"/>
                <w:sz w:val="24"/>
                <w:szCs w:val="24"/>
              </w:rPr>
              <w:t>Institution / University</w:t>
            </w:r>
          </w:p>
        </w:tc>
        <w:tc>
          <w:tcPr>
            <w:tcW w:w="1962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95"/>
              <w:rPr>
                <w:rFonts w:ascii="Times New Roman" w:eastAsia="Georgia" w:hAnsi="Times New Roman" w:cs="Times New Roman"/>
                <w:i/>
                <w:color w:val="000000"/>
                <w:sz w:val="24"/>
                <w:szCs w:val="24"/>
              </w:rPr>
            </w:pPr>
            <w:r w:rsidRPr="002E572D">
              <w:rPr>
                <w:rFonts w:ascii="Times New Roman" w:eastAsia="Georgia" w:hAnsi="Times New Roman" w:cs="Times New Roman"/>
                <w:i/>
                <w:color w:val="000000"/>
                <w:sz w:val="24"/>
                <w:szCs w:val="24"/>
              </w:rPr>
              <w:t>Year of</w:t>
            </w:r>
          </w:p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459"/>
              <w:rPr>
                <w:rFonts w:ascii="Times New Roman" w:eastAsia="Georgia" w:hAnsi="Times New Roman" w:cs="Times New Roman"/>
                <w:i/>
                <w:color w:val="000000"/>
                <w:sz w:val="24"/>
                <w:szCs w:val="24"/>
              </w:rPr>
            </w:pPr>
            <w:r w:rsidRPr="002E572D">
              <w:rPr>
                <w:rFonts w:ascii="Times New Roman" w:eastAsia="Georgia" w:hAnsi="Times New Roman" w:cs="Times New Roman"/>
                <w:i/>
                <w:color w:val="000000"/>
                <w:sz w:val="24"/>
                <w:szCs w:val="24"/>
              </w:rPr>
              <w:t>passing</w:t>
            </w:r>
          </w:p>
        </w:tc>
      </w:tr>
      <w:tr w:rsidR="002E572D" w:rsidRPr="002E572D" w:rsidTr="008A65B8">
        <w:trPr>
          <w:trHeight w:val="563"/>
        </w:trPr>
        <w:tc>
          <w:tcPr>
            <w:tcW w:w="3145" w:type="dxa"/>
            <w:vAlign w:val="center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M.Phil</w:t>
            </w:r>
            <w:proofErr w:type="spellEnd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 Biotechnology</w:t>
            </w:r>
          </w:p>
        </w:tc>
        <w:tc>
          <w:tcPr>
            <w:tcW w:w="4029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left="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Thiruvalluvar</w:t>
            </w:r>
            <w:proofErr w:type="spellEnd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University, </w:t>
            </w:r>
            <w:proofErr w:type="spellStart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Serkkadu</w:t>
            </w:r>
            <w:proofErr w:type="spellEnd"/>
          </w:p>
        </w:tc>
        <w:tc>
          <w:tcPr>
            <w:tcW w:w="1962" w:type="dxa"/>
            <w:vAlign w:val="center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right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2015</w:t>
            </w:r>
          </w:p>
        </w:tc>
      </w:tr>
      <w:tr w:rsidR="002E572D" w:rsidRPr="002E572D" w:rsidTr="008A65B8">
        <w:trPr>
          <w:trHeight w:val="844"/>
        </w:trPr>
        <w:tc>
          <w:tcPr>
            <w:tcW w:w="3145" w:type="dxa"/>
            <w:vAlign w:val="center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M.Sc</w:t>
            </w:r>
            <w:proofErr w:type="spellEnd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 Biotechnology</w:t>
            </w:r>
          </w:p>
        </w:tc>
        <w:tc>
          <w:tcPr>
            <w:tcW w:w="4029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Thiruvalluvar</w:t>
            </w:r>
            <w:proofErr w:type="spellEnd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University, </w:t>
            </w:r>
            <w:proofErr w:type="spellStart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Serkkadu</w:t>
            </w:r>
            <w:proofErr w:type="spellEnd"/>
          </w:p>
        </w:tc>
        <w:tc>
          <w:tcPr>
            <w:tcW w:w="1962" w:type="dxa"/>
            <w:vAlign w:val="center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9"/>
              <w:ind w:right="59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2014</w:t>
            </w:r>
          </w:p>
        </w:tc>
      </w:tr>
      <w:tr w:rsidR="002E572D" w:rsidRPr="002E572D" w:rsidTr="008A65B8">
        <w:trPr>
          <w:trHeight w:val="844"/>
        </w:trPr>
        <w:tc>
          <w:tcPr>
            <w:tcW w:w="3145" w:type="dxa"/>
            <w:vAlign w:val="center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B.Sc</w:t>
            </w:r>
            <w:proofErr w:type="spellEnd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 Plant Biology &amp; Biotechnology</w:t>
            </w:r>
          </w:p>
        </w:tc>
        <w:tc>
          <w:tcPr>
            <w:tcW w:w="4029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Arignar</w:t>
            </w:r>
            <w:proofErr w:type="spellEnd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Anna </w:t>
            </w:r>
            <w:proofErr w:type="spellStart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Govt</w:t>
            </w:r>
            <w:proofErr w:type="spellEnd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Arts College, </w:t>
            </w:r>
            <w:proofErr w:type="spellStart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Walajapet</w:t>
            </w:r>
            <w:proofErr w:type="spellEnd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Thiruvalluvar</w:t>
            </w:r>
            <w:proofErr w:type="spellEnd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University.</w:t>
            </w:r>
          </w:p>
        </w:tc>
        <w:tc>
          <w:tcPr>
            <w:tcW w:w="1962" w:type="dxa"/>
            <w:vAlign w:val="center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9"/>
              <w:ind w:right="59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2012</w:t>
            </w:r>
          </w:p>
        </w:tc>
      </w:tr>
    </w:tbl>
    <w:p w:rsidR="002E572D" w:rsidRPr="002E572D" w:rsidRDefault="002E572D" w:rsidP="002E572D">
      <w:pPr>
        <w:spacing w:before="9"/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 w:rsidP="002E572D">
      <w:pPr>
        <w:ind w:left="2929" w:right="3045"/>
        <w:jc w:val="center"/>
        <w:rPr>
          <w:rFonts w:ascii="Times New Roman" w:hAnsi="Times New Roman" w:cs="Times New Roman"/>
          <w:sz w:val="24"/>
          <w:szCs w:val="24"/>
        </w:rPr>
      </w:pPr>
      <w:r w:rsidRPr="002E572D">
        <w:rPr>
          <w:rFonts w:ascii="Times New Roman" w:hAnsi="Times New Roman" w:cs="Times New Roman"/>
          <w:sz w:val="24"/>
          <w:szCs w:val="24"/>
          <w:u w:val="single"/>
        </w:rPr>
        <w:t>DISSERTATION AND THESIS</w:t>
      </w:r>
    </w:p>
    <w:p w:rsidR="002E572D" w:rsidRPr="002E572D" w:rsidRDefault="002E572D" w:rsidP="002E572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05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3970"/>
        <w:gridCol w:w="3005"/>
        <w:gridCol w:w="1040"/>
      </w:tblGrid>
      <w:tr w:rsidR="002E572D" w:rsidRPr="002E572D" w:rsidTr="008A65B8">
        <w:trPr>
          <w:trHeight w:val="508"/>
        </w:trPr>
        <w:tc>
          <w:tcPr>
            <w:tcW w:w="119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1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COURSE</w:t>
            </w:r>
          </w:p>
        </w:tc>
        <w:tc>
          <w:tcPr>
            <w:tcW w:w="3970" w:type="dxa"/>
            <w:vAlign w:val="center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107" w:right="16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3005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7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INSTITUTION</w:t>
            </w:r>
          </w:p>
        </w:tc>
        <w:tc>
          <w:tcPr>
            <w:tcW w:w="104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YEAR</w:t>
            </w:r>
          </w:p>
        </w:tc>
      </w:tr>
      <w:tr w:rsidR="002E572D" w:rsidRPr="002E572D" w:rsidTr="008A65B8">
        <w:trPr>
          <w:trHeight w:val="746"/>
        </w:trPr>
        <w:tc>
          <w:tcPr>
            <w:tcW w:w="119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9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M.Phil.</w:t>
            </w:r>
          </w:p>
        </w:tc>
        <w:tc>
          <w:tcPr>
            <w:tcW w:w="397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08" w:right="2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Biogenic Approach of Synthesis of Titanium Dioxide Nanoparticles Using A </w:t>
            </w:r>
            <w:proofErr w:type="spellStart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Halophilic</w:t>
            </w:r>
            <w:proofErr w:type="spellEnd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Bacterial Isolate – </w:t>
            </w:r>
            <w:proofErr w:type="spellStart"/>
            <w:r w:rsidRPr="002E572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Chromohalobacter</w:t>
            </w:r>
            <w:proofErr w:type="spellEnd"/>
            <w:r w:rsidRPr="002E572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72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salexigen</w:t>
            </w:r>
            <w:proofErr w:type="spellEnd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Strain Pmt-1</w:t>
            </w:r>
          </w:p>
        </w:tc>
        <w:tc>
          <w:tcPr>
            <w:tcW w:w="3005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Thiruvalluvar</w:t>
            </w:r>
            <w:proofErr w:type="spellEnd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University, </w:t>
            </w:r>
            <w:proofErr w:type="spellStart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Serkkadu</w:t>
            </w:r>
            <w:proofErr w:type="spellEnd"/>
          </w:p>
        </w:tc>
        <w:tc>
          <w:tcPr>
            <w:tcW w:w="104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9"/>
              <w:ind w:left="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</w:tr>
    </w:tbl>
    <w:p w:rsidR="002E572D" w:rsidRPr="002E572D" w:rsidRDefault="002E572D" w:rsidP="002E572D">
      <w:pPr>
        <w:spacing w:before="9"/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 w:rsidP="002E572D">
      <w:pPr>
        <w:pBdr>
          <w:top w:val="nil"/>
          <w:left w:val="nil"/>
          <w:bottom w:val="nil"/>
          <w:right w:val="nil"/>
          <w:between w:val="nil"/>
        </w:pBdr>
        <w:ind w:left="2925" w:right="304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E572D">
        <w:rPr>
          <w:rFonts w:ascii="Times New Roman" w:hAnsi="Times New Roman" w:cs="Times New Roman"/>
          <w:color w:val="000000"/>
          <w:sz w:val="24"/>
          <w:szCs w:val="24"/>
          <w:u w:val="single"/>
        </w:rPr>
        <w:t>TEACHING EXPERIENCE</w:t>
      </w:r>
    </w:p>
    <w:p w:rsidR="002E572D" w:rsidRPr="002E572D" w:rsidRDefault="002E572D" w:rsidP="002E572D">
      <w:pPr>
        <w:spacing w:before="6"/>
        <w:rPr>
          <w:rFonts w:ascii="Times New Roman" w:hAnsi="Times New Roman" w:cs="Times New Roman"/>
          <w:sz w:val="24"/>
          <w:szCs w:val="24"/>
        </w:rPr>
      </w:pPr>
    </w:p>
    <w:tbl>
      <w:tblPr>
        <w:tblW w:w="91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6"/>
        <w:gridCol w:w="3137"/>
        <w:gridCol w:w="1626"/>
        <w:gridCol w:w="1474"/>
        <w:gridCol w:w="1845"/>
      </w:tblGrid>
      <w:tr w:rsidR="002E572D" w:rsidRPr="002E572D" w:rsidTr="008A65B8">
        <w:trPr>
          <w:trHeight w:val="414"/>
        </w:trPr>
        <w:tc>
          <w:tcPr>
            <w:tcW w:w="1116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193" w:right="18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137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8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INSTITUTION</w:t>
            </w:r>
          </w:p>
        </w:tc>
        <w:tc>
          <w:tcPr>
            <w:tcW w:w="1626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4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From</w:t>
            </w:r>
          </w:p>
        </w:tc>
        <w:tc>
          <w:tcPr>
            <w:tcW w:w="1474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281" w:right="2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</w:t>
            </w:r>
          </w:p>
        </w:tc>
        <w:tc>
          <w:tcPr>
            <w:tcW w:w="1845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252" w:right="2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No. of Years</w:t>
            </w:r>
          </w:p>
        </w:tc>
      </w:tr>
      <w:tr w:rsidR="002E572D" w:rsidRPr="002E572D" w:rsidTr="008A65B8">
        <w:trPr>
          <w:trHeight w:val="647"/>
        </w:trPr>
        <w:tc>
          <w:tcPr>
            <w:tcW w:w="1116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93" w:right="1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37" w:type="dxa"/>
            <w:vAlign w:val="center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M.M.E.S </w:t>
            </w:r>
            <w:proofErr w:type="spellStart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Womens</w:t>
            </w:r>
            <w:proofErr w:type="spellEnd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Arts and Science College, </w:t>
            </w:r>
            <w:proofErr w:type="spellStart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Melvisharam</w:t>
            </w:r>
            <w:proofErr w:type="spellEnd"/>
          </w:p>
        </w:tc>
        <w:tc>
          <w:tcPr>
            <w:tcW w:w="1626" w:type="dxa"/>
            <w:vAlign w:val="center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16-07-2016</w:t>
            </w:r>
          </w:p>
        </w:tc>
        <w:tc>
          <w:tcPr>
            <w:tcW w:w="1474" w:type="dxa"/>
            <w:vAlign w:val="center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2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1845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250" w:right="2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Years</w:t>
            </w:r>
          </w:p>
        </w:tc>
      </w:tr>
    </w:tbl>
    <w:p w:rsidR="002E572D" w:rsidRPr="002E572D" w:rsidRDefault="002E572D" w:rsidP="002E572D">
      <w:pPr>
        <w:pBdr>
          <w:top w:val="nil"/>
          <w:left w:val="nil"/>
          <w:bottom w:val="nil"/>
          <w:right w:val="nil"/>
          <w:between w:val="nil"/>
        </w:pBdr>
        <w:spacing w:before="100"/>
        <w:ind w:right="3045"/>
        <w:rPr>
          <w:rFonts w:ascii="Times New Roman" w:hAnsi="Times New Roman" w:cs="Times New Roman"/>
          <w:color w:val="000000"/>
          <w:sz w:val="24"/>
          <w:szCs w:val="24"/>
        </w:rPr>
      </w:pPr>
    </w:p>
    <w:p w:rsidR="002E572D" w:rsidRPr="002E572D" w:rsidRDefault="002E572D" w:rsidP="002E572D">
      <w:pPr>
        <w:pBdr>
          <w:top w:val="nil"/>
          <w:left w:val="nil"/>
          <w:bottom w:val="nil"/>
          <w:right w:val="nil"/>
          <w:between w:val="nil"/>
        </w:pBdr>
        <w:spacing w:before="100"/>
        <w:ind w:left="2923" w:right="3045"/>
        <w:rPr>
          <w:rFonts w:ascii="Times New Roman" w:hAnsi="Times New Roman" w:cs="Times New Roman"/>
          <w:color w:val="000000"/>
          <w:sz w:val="24"/>
          <w:szCs w:val="24"/>
        </w:rPr>
      </w:pPr>
    </w:p>
    <w:p w:rsidR="002E572D" w:rsidRPr="002E572D" w:rsidRDefault="002E572D" w:rsidP="002E572D">
      <w:pPr>
        <w:pBdr>
          <w:top w:val="nil"/>
          <w:left w:val="nil"/>
          <w:bottom w:val="nil"/>
          <w:right w:val="nil"/>
          <w:between w:val="nil"/>
        </w:pBdr>
        <w:spacing w:before="100"/>
        <w:ind w:left="2923" w:right="3045"/>
        <w:rPr>
          <w:rFonts w:ascii="Times New Roman" w:hAnsi="Times New Roman" w:cs="Times New Roman"/>
          <w:color w:val="000000"/>
          <w:sz w:val="24"/>
          <w:szCs w:val="24"/>
        </w:rPr>
      </w:pPr>
      <w:r w:rsidRPr="002E572D">
        <w:rPr>
          <w:rFonts w:ascii="Times New Roman" w:hAnsi="Times New Roman" w:cs="Times New Roman"/>
          <w:color w:val="000000"/>
          <w:sz w:val="24"/>
          <w:szCs w:val="24"/>
        </w:rPr>
        <w:t>JOURNAL PUBLICATIONS</w:t>
      </w:r>
    </w:p>
    <w:p w:rsidR="002E572D" w:rsidRPr="002E572D" w:rsidRDefault="002E572D" w:rsidP="002E572D">
      <w:pPr>
        <w:pBdr>
          <w:top w:val="nil"/>
          <w:left w:val="nil"/>
          <w:bottom w:val="nil"/>
          <w:right w:val="nil"/>
          <w:between w:val="nil"/>
        </w:pBdr>
        <w:spacing w:before="100"/>
        <w:ind w:left="2923" w:right="3045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63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"/>
        <w:gridCol w:w="3402"/>
        <w:gridCol w:w="3270"/>
        <w:gridCol w:w="1974"/>
      </w:tblGrid>
      <w:tr w:rsidR="002E572D" w:rsidRPr="002E572D" w:rsidTr="008A65B8">
        <w:trPr>
          <w:trHeight w:val="323"/>
        </w:trPr>
        <w:tc>
          <w:tcPr>
            <w:tcW w:w="984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35" w:right="1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S.No</w:t>
            </w:r>
            <w:proofErr w:type="spellEnd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279" w:right="127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Title </w:t>
            </w:r>
          </w:p>
        </w:tc>
        <w:tc>
          <w:tcPr>
            <w:tcW w:w="327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 Details</w:t>
            </w:r>
          </w:p>
        </w:tc>
        <w:tc>
          <w:tcPr>
            <w:tcW w:w="1974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573" w:right="56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Year</w:t>
            </w:r>
          </w:p>
        </w:tc>
      </w:tr>
      <w:tr w:rsidR="002E572D" w:rsidRPr="002E572D" w:rsidTr="008A65B8">
        <w:trPr>
          <w:trHeight w:val="323"/>
        </w:trPr>
        <w:tc>
          <w:tcPr>
            <w:tcW w:w="984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Biogenic Approach of Synthesis of Titanium Dioxide Nanoparticles Using A </w:t>
            </w:r>
            <w:proofErr w:type="spellStart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Halophilic</w:t>
            </w:r>
            <w:proofErr w:type="spellEnd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Bacterial Isolate – </w:t>
            </w:r>
            <w:proofErr w:type="spellStart"/>
            <w:r w:rsidRPr="002E572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Chromohalobacter</w:t>
            </w:r>
            <w:proofErr w:type="spellEnd"/>
            <w:r w:rsidRPr="002E572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72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salexigen</w:t>
            </w:r>
            <w:proofErr w:type="spellEnd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Strain Pmt-1</w:t>
            </w:r>
          </w:p>
        </w:tc>
        <w:tc>
          <w:tcPr>
            <w:tcW w:w="3270" w:type="dxa"/>
            <w:vAlign w:val="center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International Journal of Current Research &amp; Academic Review</w:t>
            </w:r>
          </w:p>
        </w:tc>
        <w:tc>
          <w:tcPr>
            <w:tcW w:w="1974" w:type="dxa"/>
            <w:vAlign w:val="center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</w:tr>
    </w:tbl>
    <w:p w:rsidR="002E572D" w:rsidRPr="002E572D" w:rsidRDefault="002E572D" w:rsidP="002E572D">
      <w:pPr>
        <w:spacing w:before="4"/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 w:rsidP="002E572D">
      <w:pPr>
        <w:pBdr>
          <w:top w:val="nil"/>
          <w:left w:val="nil"/>
          <w:bottom w:val="nil"/>
          <w:right w:val="nil"/>
          <w:between w:val="nil"/>
        </w:pBdr>
        <w:spacing w:before="100"/>
        <w:ind w:left="2923" w:right="3045"/>
        <w:rPr>
          <w:rFonts w:ascii="Times New Roman" w:hAnsi="Times New Roman" w:cs="Times New Roman"/>
          <w:color w:val="000000"/>
          <w:sz w:val="24"/>
          <w:szCs w:val="24"/>
        </w:rPr>
      </w:pPr>
    </w:p>
    <w:p w:rsidR="002E572D" w:rsidRPr="002E572D" w:rsidRDefault="002E572D" w:rsidP="002E572D">
      <w:pPr>
        <w:pBdr>
          <w:top w:val="nil"/>
          <w:left w:val="nil"/>
          <w:bottom w:val="nil"/>
          <w:right w:val="nil"/>
          <w:between w:val="nil"/>
        </w:pBdr>
        <w:spacing w:before="100"/>
        <w:ind w:left="2923" w:right="3045"/>
        <w:rPr>
          <w:rFonts w:ascii="Times New Roman" w:hAnsi="Times New Roman" w:cs="Times New Roman"/>
          <w:color w:val="000000"/>
          <w:sz w:val="24"/>
          <w:szCs w:val="24"/>
        </w:rPr>
      </w:pPr>
      <w:r w:rsidRPr="002E572D">
        <w:rPr>
          <w:rFonts w:ascii="Times New Roman" w:hAnsi="Times New Roman" w:cs="Times New Roman"/>
          <w:color w:val="000000"/>
          <w:sz w:val="24"/>
          <w:szCs w:val="24"/>
        </w:rPr>
        <w:t>GENBANK SUBMISSION</w:t>
      </w:r>
    </w:p>
    <w:p w:rsidR="002E572D" w:rsidRPr="002E572D" w:rsidRDefault="002E572D" w:rsidP="002E572D">
      <w:pPr>
        <w:pBdr>
          <w:top w:val="nil"/>
          <w:left w:val="nil"/>
          <w:bottom w:val="nil"/>
          <w:right w:val="nil"/>
          <w:between w:val="nil"/>
        </w:pBdr>
        <w:spacing w:before="100"/>
        <w:ind w:left="2923" w:right="3045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63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"/>
        <w:gridCol w:w="3402"/>
        <w:gridCol w:w="3270"/>
        <w:gridCol w:w="1974"/>
      </w:tblGrid>
      <w:tr w:rsidR="002E572D" w:rsidRPr="002E572D" w:rsidTr="008A65B8">
        <w:trPr>
          <w:trHeight w:val="323"/>
        </w:trPr>
        <w:tc>
          <w:tcPr>
            <w:tcW w:w="984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35" w:right="1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S.No</w:t>
            </w:r>
            <w:proofErr w:type="spellEnd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279" w:right="127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Title </w:t>
            </w:r>
          </w:p>
        </w:tc>
        <w:tc>
          <w:tcPr>
            <w:tcW w:w="327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Details</w:t>
            </w:r>
          </w:p>
        </w:tc>
        <w:tc>
          <w:tcPr>
            <w:tcW w:w="1974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573" w:right="56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Year</w:t>
            </w:r>
          </w:p>
        </w:tc>
      </w:tr>
      <w:tr w:rsidR="002E572D" w:rsidRPr="002E572D" w:rsidTr="008A65B8">
        <w:trPr>
          <w:trHeight w:val="323"/>
        </w:trPr>
        <w:tc>
          <w:tcPr>
            <w:tcW w:w="984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35" w:right="1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E572D" w:rsidRPr="002E572D" w:rsidRDefault="002E572D" w:rsidP="008A65B8">
            <w:pPr>
              <w:shd w:val="clear" w:color="auto" w:fill="FFFFFF"/>
              <w:spacing w:before="120" w:after="48"/>
              <w:outlineLvl w:val="0"/>
              <w:rPr>
                <w:rFonts w:ascii="Times New Roman" w:eastAsia="Times New Roman" w:hAnsi="Times New Roman" w:cs="Times New Roman"/>
                <w:color w:val="222222"/>
                <w:kern w:val="36"/>
                <w:sz w:val="24"/>
                <w:szCs w:val="24"/>
              </w:rPr>
            </w:pPr>
            <w:r w:rsidRPr="002E572D">
              <w:rPr>
                <w:rFonts w:ascii="Times New Roman" w:eastAsia="Times New Roman" w:hAnsi="Times New Roman" w:cs="Times New Roman"/>
                <w:i/>
                <w:iCs/>
                <w:color w:val="222222"/>
                <w:kern w:val="36"/>
                <w:sz w:val="24"/>
                <w:szCs w:val="24"/>
              </w:rPr>
              <w:t xml:space="preserve">Bacillus </w:t>
            </w:r>
            <w:proofErr w:type="spellStart"/>
            <w:r w:rsidRPr="002E572D">
              <w:rPr>
                <w:rFonts w:ascii="Times New Roman" w:eastAsia="Times New Roman" w:hAnsi="Times New Roman" w:cs="Times New Roman"/>
                <w:i/>
                <w:iCs/>
                <w:color w:val="222222"/>
                <w:kern w:val="36"/>
                <w:sz w:val="24"/>
                <w:szCs w:val="24"/>
              </w:rPr>
              <w:t>aryabhattai</w:t>
            </w:r>
            <w:proofErr w:type="spellEnd"/>
            <w:r w:rsidRPr="002E572D">
              <w:rPr>
                <w:rFonts w:ascii="Times New Roman" w:eastAsia="Times New Roman" w:hAnsi="Times New Roman" w:cs="Times New Roman"/>
                <w:color w:val="222222"/>
                <w:kern w:val="36"/>
                <w:sz w:val="24"/>
                <w:szCs w:val="24"/>
              </w:rPr>
              <w:t xml:space="preserve"> strain NSB 2 16S ribosomal RNA gene, partial sequence</w:t>
            </w:r>
          </w:p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279" w:right="127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572D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GenBank</w:t>
            </w:r>
            <w:proofErr w:type="spellEnd"/>
            <w:r w:rsidRPr="002E572D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: MK743937.1</w:t>
            </w:r>
          </w:p>
        </w:tc>
        <w:tc>
          <w:tcPr>
            <w:tcW w:w="1974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573" w:right="56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</w:tr>
      <w:tr w:rsidR="002E572D" w:rsidRPr="002E572D" w:rsidTr="008A65B8">
        <w:trPr>
          <w:trHeight w:val="422"/>
        </w:trPr>
        <w:tc>
          <w:tcPr>
            <w:tcW w:w="984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572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Candidatus</w:t>
            </w:r>
            <w:proofErr w:type="spellEnd"/>
            <w:r w:rsidRPr="002E572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72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Chryseobacterium</w:t>
            </w:r>
            <w:proofErr w:type="spellEnd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72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massiliae</w:t>
            </w:r>
            <w:proofErr w:type="spellEnd"/>
            <w:r w:rsidRPr="002E572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strain MMESA 16S ribosomal RNA gene, partial sequence</w:t>
            </w:r>
          </w:p>
        </w:tc>
        <w:tc>
          <w:tcPr>
            <w:tcW w:w="3270" w:type="dxa"/>
            <w:vAlign w:val="center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572D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GenBank</w:t>
            </w:r>
            <w:proofErr w:type="spellEnd"/>
            <w:r w:rsidRPr="002E572D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: ON527523.1</w:t>
            </w:r>
          </w:p>
        </w:tc>
        <w:tc>
          <w:tcPr>
            <w:tcW w:w="1974" w:type="dxa"/>
            <w:vAlign w:val="center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2E572D" w:rsidRPr="002E572D" w:rsidTr="008A65B8">
        <w:trPr>
          <w:trHeight w:val="422"/>
        </w:trPr>
        <w:tc>
          <w:tcPr>
            <w:tcW w:w="984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Aeromonas</w:t>
            </w:r>
            <w:proofErr w:type="spellEnd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veronii</w:t>
            </w:r>
            <w:proofErr w:type="spellEnd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strain MMESR 16S ribosomal RNA gene, partial sequence</w:t>
            </w:r>
          </w:p>
        </w:tc>
        <w:tc>
          <w:tcPr>
            <w:tcW w:w="3270" w:type="dxa"/>
            <w:vAlign w:val="center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proofErr w:type="spellStart"/>
            <w:r w:rsidRPr="002E572D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GenBank</w:t>
            </w:r>
            <w:proofErr w:type="spellEnd"/>
            <w:r w:rsidRPr="002E572D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: ON527535.1</w:t>
            </w:r>
          </w:p>
        </w:tc>
        <w:tc>
          <w:tcPr>
            <w:tcW w:w="1974" w:type="dxa"/>
            <w:vAlign w:val="center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</w:tbl>
    <w:p w:rsidR="002E572D" w:rsidRPr="002E572D" w:rsidRDefault="002E572D" w:rsidP="002E572D">
      <w:pPr>
        <w:spacing w:before="237"/>
        <w:ind w:left="2929" w:right="3045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E572D" w:rsidRPr="002E572D" w:rsidRDefault="002E572D" w:rsidP="002E572D">
      <w:pPr>
        <w:rPr>
          <w:rFonts w:ascii="Times New Roman" w:hAnsi="Times New Roman" w:cs="Times New Roman"/>
          <w:sz w:val="24"/>
          <w:szCs w:val="24"/>
          <w:u w:val="single"/>
        </w:rPr>
      </w:pPr>
      <w:r w:rsidRPr="002E572D">
        <w:rPr>
          <w:rFonts w:ascii="Times New Roman" w:hAnsi="Times New Roman" w:cs="Times New Roman"/>
          <w:sz w:val="24"/>
          <w:szCs w:val="24"/>
          <w:u w:val="single"/>
        </w:rPr>
        <w:t>PARTICIPATED</w:t>
      </w:r>
    </w:p>
    <w:p w:rsidR="002E572D" w:rsidRPr="002E572D" w:rsidRDefault="002E572D" w:rsidP="002E572D">
      <w:pPr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 w:rsidP="002E572D">
      <w:pPr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 w:rsidP="002E572D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Mrs. P. </w:t>
      </w:r>
      <w:proofErr w:type="spellStart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>Tharanya</w:t>
      </w:r>
      <w:proofErr w:type="spellEnd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, Assistant Professor, Department of Biotechnology has participated and successfully completed two weeks National Level online Faculty Development </w:t>
      </w:r>
      <w:proofErr w:type="spellStart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>Programme</w:t>
      </w:r>
      <w:proofErr w:type="spellEnd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on “Current Trends &amp; Innovations in Biological Science” organized by Faculty of Allied Health Science in association with </w:t>
      </w:r>
      <w:proofErr w:type="spellStart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>Chettinad</w:t>
      </w:r>
      <w:proofErr w:type="spellEnd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Institution’s Innovation Council, </w:t>
      </w:r>
      <w:proofErr w:type="spellStart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>Chettinad</w:t>
      </w:r>
      <w:proofErr w:type="spellEnd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Academy of Research &amp; Education, </w:t>
      </w:r>
      <w:proofErr w:type="spellStart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>Kelambakkam</w:t>
      </w:r>
      <w:proofErr w:type="spellEnd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from 22.08.2022 to 7.09.2022 </w:t>
      </w:r>
    </w:p>
    <w:p w:rsidR="002E572D" w:rsidRPr="002E572D" w:rsidRDefault="002E572D" w:rsidP="002E572D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lastRenderedPageBreak/>
        <w:t xml:space="preserve">Mrs. P. </w:t>
      </w:r>
      <w:proofErr w:type="spellStart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>Tharanya</w:t>
      </w:r>
      <w:proofErr w:type="spellEnd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, Assistant Professor, Department of Biotechnology has participated in five days Virtual Faculty Development </w:t>
      </w:r>
      <w:proofErr w:type="spellStart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>Programme</w:t>
      </w:r>
      <w:proofErr w:type="spellEnd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on “Positive Aspects of Teaching Practices” held on 20.02.2023 to 24.02.2023 organized by IQAC and PG Research Department of Commerce, </w:t>
      </w:r>
      <w:proofErr w:type="spellStart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>Theivanai</w:t>
      </w:r>
      <w:proofErr w:type="spellEnd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>Ammal</w:t>
      </w:r>
      <w:proofErr w:type="spellEnd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College for Women, </w:t>
      </w:r>
      <w:proofErr w:type="spellStart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>Villupuram</w:t>
      </w:r>
      <w:proofErr w:type="spellEnd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>.</w:t>
      </w:r>
    </w:p>
    <w:p w:rsidR="002E572D" w:rsidRPr="002E572D" w:rsidRDefault="002E572D" w:rsidP="002E572D">
      <w:pPr>
        <w:spacing w:line="360" w:lineRule="auto"/>
        <w:ind w:left="630"/>
        <w:jc w:val="both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:rsidR="002E572D" w:rsidRPr="002E572D" w:rsidRDefault="002E572D" w:rsidP="002E572D">
      <w:pPr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 w:rsidP="002E572D">
      <w:pPr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 w:rsidP="002E572D">
      <w:pPr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 w:rsidP="002E572D">
      <w:pPr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 w:rsidP="002E572D">
      <w:pPr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 w:rsidP="002E572D">
      <w:pPr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 w:rsidP="002E572D">
      <w:pPr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 w:rsidP="002E572D">
      <w:pPr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 w:rsidP="002E572D">
      <w:pPr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 w:rsidP="002E572D">
      <w:pPr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 w:rsidP="002E572D">
      <w:pPr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 w:rsidP="002E572D">
      <w:pPr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 w:rsidP="002E572D">
      <w:pPr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 w:rsidP="002E572D">
      <w:pPr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 w:rsidP="002E572D">
      <w:pPr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 w:rsidP="002E572D">
      <w:pPr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 w:rsidP="002E572D">
      <w:pPr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 w:rsidP="002E572D">
      <w:pPr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 w:rsidP="002E572D">
      <w:pPr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 w:rsidP="002E572D">
      <w:pPr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 w:rsidP="002E572D">
      <w:pPr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 w:rsidP="002E572D">
      <w:pPr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 w:rsidP="002E572D">
      <w:pPr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 w:rsidP="002E572D">
      <w:pPr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 w:rsidP="002E572D">
      <w:pPr>
        <w:rPr>
          <w:rFonts w:ascii="Times New Roman" w:hAnsi="Times New Roman" w:cs="Times New Roman"/>
          <w:sz w:val="24"/>
          <w:szCs w:val="24"/>
        </w:rPr>
      </w:pPr>
      <w:r w:rsidRPr="002E572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90EC49" wp14:editId="58C585D5">
                <wp:simplePos x="0" y="0"/>
                <wp:positionH relativeFrom="margin">
                  <wp:posOffset>5334635</wp:posOffset>
                </wp:positionH>
                <wp:positionV relativeFrom="paragraph">
                  <wp:posOffset>-467995</wp:posOffset>
                </wp:positionV>
                <wp:extent cx="922655" cy="875030"/>
                <wp:effectExtent l="0" t="0" r="10795" b="2032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655" cy="87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72D" w:rsidRDefault="002E572D" w:rsidP="002E572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60D67B" wp14:editId="6010E999">
                                  <wp:extent cx="730885" cy="853416"/>
                                  <wp:effectExtent l="0" t="0" r="0" b="4445"/>
                                  <wp:docPr id="17" name="Picture 17" descr="D:\nivetha\NIVETHA 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D:\nivetha\NIVETHA 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0885" cy="8534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margin-left:420.05pt;margin-top:-36.85pt;width:72.65pt;height:68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">
                <v:textbox>
                  <w:txbxContent>
                    <w:p w:rsidR="002E572D" w:rsidRDefault="002E572D" w:rsidP="002E572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A60D67B" wp14:editId="6010E999">
                            <wp:extent cx="730885" cy="853416"/>
                            <wp:effectExtent l="0" t="0" r="0" b="4445"/>
                            <wp:docPr id="17" name="Picture 17" descr="D:\nivetha\NIVETHA 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D:\nivetha\NIVETHA 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0885" cy="8534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E572D" w:rsidRPr="002E572D" w:rsidRDefault="002E572D" w:rsidP="002E572D">
      <w:pPr>
        <w:pStyle w:val="Heading1"/>
        <w:spacing w:before="101"/>
        <w:ind w:right="3044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E572D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PERSONAL PROFILE</w:t>
      </w:r>
    </w:p>
    <w:p w:rsidR="002E572D" w:rsidRPr="002E572D" w:rsidRDefault="002E572D" w:rsidP="002E572D">
      <w:pPr>
        <w:spacing w:before="1"/>
        <w:rPr>
          <w:rFonts w:ascii="Times New Roman" w:hAnsi="Times New Roman" w:cs="Times New Roman"/>
          <w:sz w:val="24"/>
          <w:szCs w:val="24"/>
        </w:rPr>
      </w:pPr>
    </w:p>
    <w:tbl>
      <w:tblPr>
        <w:tblW w:w="935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70"/>
        <w:gridCol w:w="5980"/>
      </w:tblGrid>
      <w:tr w:rsidR="002E572D" w:rsidRPr="002E572D" w:rsidTr="008A65B8">
        <w:trPr>
          <w:trHeight w:val="477"/>
        </w:trPr>
        <w:tc>
          <w:tcPr>
            <w:tcW w:w="337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598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Nivetha</w:t>
            </w:r>
            <w:proofErr w:type="spellEnd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</w:t>
            </w:r>
          </w:p>
        </w:tc>
      </w:tr>
      <w:tr w:rsidR="002E572D" w:rsidRPr="002E572D" w:rsidTr="008A65B8">
        <w:trPr>
          <w:trHeight w:val="460"/>
        </w:trPr>
        <w:tc>
          <w:tcPr>
            <w:tcW w:w="337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Designation</w:t>
            </w:r>
          </w:p>
        </w:tc>
        <w:tc>
          <w:tcPr>
            <w:tcW w:w="598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Assistant Professor</w:t>
            </w:r>
          </w:p>
        </w:tc>
      </w:tr>
      <w:tr w:rsidR="002E572D" w:rsidRPr="002E572D" w:rsidTr="008A65B8">
        <w:trPr>
          <w:trHeight w:val="479"/>
        </w:trPr>
        <w:tc>
          <w:tcPr>
            <w:tcW w:w="337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8"/>
              <w:ind w:left="107"/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Father’s name</w:t>
            </w:r>
          </w:p>
        </w:tc>
        <w:tc>
          <w:tcPr>
            <w:tcW w:w="598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Loganathan</w:t>
            </w:r>
            <w:proofErr w:type="spellEnd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M</w:t>
            </w:r>
          </w:p>
        </w:tc>
      </w:tr>
      <w:tr w:rsidR="002E572D" w:rsidRPr="002E572D" w:rsidTr="008A65B8">
        <w:trPr>
          <w:trHeight w:val="460"/>
        </w:trPr>
        <w:tc>
          <w:tcPr>
            <w:tcW w:w="337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Date of Birth</w:t>
            </w:r>
          </w:p>
        </w:tc>
        <w:tc>
          <w:tcPr>
            <w:tcW w:w="598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30.08.1998</w:t>
            </w:r>
          </w:p>
        </w:tc>
      </w:tr>
      <w:tr w:rsidR="002E572D" w:rsidRPr="002E572D" w:rsidTr="008A65B8">
        <w:trPr>
          <w:trHeight w:val="479"/>
        </w:trPr>
        <w:tc>
          <w:tcPr>
            <w:tcW w:w="337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Address for Communication</w:t>
            </w:r>
          </w:p>
        </w:tc>
        <w:tc>
          <w:tcPr>
            <w:tcW w:w="598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572D" w:rsidRPr="002E572D" w:rsidTr="008A65B8">
        <w:trPr>
          <w:trHeight w:val="477"/>
        </w:trPr>
        <w:tc>
          <w:tcPr>
            <w:tcW w:w="337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9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</w:p>
        </w:tc>
        <w:tc>
          <w:tcPr>
            <w:tcW w:w="598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M.M.E.S. Women’s Arts &amp; Science College</w:t>
            </w:r>
          </w:p>
        </w:tc>
      </w:tr>
      <w:tr w:rsidR="002E572D" w:rsidRPr="002E572D" w:rsidTr="008A65B8">
        <w:trPr>
          <w:trHeight w:val="480"/>
        </w:trPr>
        <w:tc>
          <w:tcPr>
            <w:tcW w:w="337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Department of Biotechnology</w:t>
            </w:r>
          </w:p>
        </w:tc>
      </w:tr>
      <w:tr w:rsidR="002E572D" w:rsidRPr="002E572D" w:rsidTr="008A65B8">
        <w:trPr>
          <w:trHeight w:val="479"/>
        </w:trPr>
        <w:tc>
          <w:tcPr>
            <w:tcW w:w="337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Melvisharam-632509, </w:t>
            </w:r>
            <w:proofErr w:type="spellStart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Ranipet</w:t>
            </w:r>
            <w:proofErr w:type="spellEnd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District</w:t>
            </w:r>
          </w:p>
        </w:tc>
      </w:tr>
      <w:tr w:rsidR="002E572D" w:rsidRPr="002E572D" w:rsidTr="008A65B8">
        <w:trPr>
          <w:trHeight w:val="479"/>
        </w:trPr>
        <w:tc>
          <w:tcPr>
            <w:tcW w:w="337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Email id.</w:t>
            </w:r>
          </w:p>
        </w:tc>
        <w:tc>
          <w:tcPr>
            <w:tcW w:w="598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nivethadragon@gmail.com</w:t>
            </w:r>
          </w:p>
        </w:tc>
      </w:tr>
    </w:tbl>
    <w:p w:rsidR="002E572D" w:rsidRPr="002E572D" w:rsidRDefault="002E572D" w:rsidP="002E572D">
      <w:pPr>
        <w:rPr>
          <w:rFonts w:ascii="Times New Roman" w:hAnsi="Times New Roman" w:cs="Times New Roman"/>
          <w:sz w:val="24"/>
          <w:szCs w:val="24"/>
        </w:rPr>
        <w:sectPr w:rsidR="002E572D" w:rsidRPr="002E572D">
          <w:pgSz w:w="11910" w:h="16840"/>
          <w:pgMar w:top="1580" w:right="1100" w:bottom="280" w:left="1220" w:header="720" w:footer="720" w:gutter="0"/>
          <w:pgNumType w:start="1"/>
          <w:cols w:space="720"/>
        </w:sectPr>
      </w:pPr>
    </w:p>
    <w:p w:rsidR="002E572D" w:rsidRPr="002E572D" w:rsidRDefault="002E572D" w:rsidP="002E572D">
      <w:pPr>
        <w:spacing w:before="74"/>
        <w:ind w:left="2927" w:right="3045"/>
        <w:jc w:val="center"/>
        <w:rPr>
          <w:rFonts w:ascii="Times New Roman" w:hAnsi="Times New Roman" w:cs="Times New Roman"/>
          <w:sz w:val="24"/>
          <w:szCs w:val="24"/>
        </w:rPr>
      </w:pPr>
      <w:r w:rsidRPr="002E572D">
        <w:rPr>
          <w:rFonts w:ascii="Times New Roman" w:hAnsi="Times New Roman" w:cs="Times New Roman"/>
          <w:sz w:val="24"/>
          <w:szCs w:val="24"/>
          <w:u w:val="single"/>
        </w:rPr>
        <w:lastRenderedPageBreak/>
        <w:t>SCHOLISTIC PROFILE</w:t>
      </w:r>
    </w:p>
    <w:p w:rsidR="002E572D" w:rsidRPr="002E572D" w:rsidRDefault="002E572D" w:rsidP="002E572D">
      <w:pPr>
        <w:spacing w:before="2"/>
        <w:rPr>
          <w:rFonts w:ascii="Times New Roman" w:hAnsi="Times New Roman" w:cs="Times New Roman"/>
          <w:sz w:val="24"/>
          <w:szCs w:val="24"/>
        </w:rPr>
      </w:pPr>
    </w:p>
    <w:tbl>
      <w:tblPr>
        <w:tblW w:w="9136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45"/>
        <w:gridCol w:w="4029"/>
        <w:gridCol w:w="1962"/>
      </w:tblGrid>
      <w:tr w:rsidR="002E572D" w:rsidRPr="002E572D" w:rsidTr="008A65B8">
        <w:trPr>
          <w:trHeight w:val="647"/>
        </w:trPr>
        <w:tc>
          <w:tcPr>
            <w:tcW w:w="3145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923"/>
              <w:rPr>
                <w:rFonts w:ascii="Times New Roman" w:eastAsia="Georgia" w:hAnsi="Times New Roman" w:cs="Times New Roman"/>
                <w:i/>
                <w:color w:val="000000"/>
                <w:sz w:val="24"/>
                <w:szCs w:val="24"/>
              </w:rPr>
            </w:pPr>
            <w:r w:rsidRPr="002E572D">
              <w:rPr>
                <w:rFonts w:ascii="Times New Roman" w:eastAsia="Georgia" w:hAnsi="Times New Roman" w:cs="Times New Roman"/>
                <w:i/>
                <w:color w:val="000000"/>
                <w:sz w:val="24"/>
                <w:szCs w:val="24"/>
              </w:rPr>
              <w:t>Educational</w:t>
            </w:r>
          </w:p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866"/>
              <w:rPr>
                <w:rFonts w:ascii="Times New Roman" w:eastAsia="Georgia" w:hAnsi="Times New Roman" w:cs="Times New Roman"/>
                <w:i/>
                <w:color w:val="000000"/>
                <w:sz w:val="24"/>
                <w:szCs w:val="24"/>
              </w:rPr>
            </w:pPr>
            <w:r w:rsidRPr="002E572D">
              <w:rPr>
                <w:rFonts w:ascii="Times New Roman" w:eastAsia="Georgia" w:hAnsi="Times New Roman" w:cs="Times New Roman"/>
                <w:i/>
                <w:color w:val="000000"/>
                <w:sz w:val="24"/>
                <w:szCs w:val="24"/>
              </w:rPr>
              <w:t>Qualification</w:t>
            </w:r>
          </w:p>
        </w:tc>
        <w:tc>
          <w:tcPr>
            <w:tcW w:w="4029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76"/>
              <w:rPr>
                <w:rFonts w:ascii="Times New Roman" w:eastAsia="Georgia" w:hAnsi="Times New Roman" w:cs="Times New Roman"/>
                <w:i/>
                <w:color w:val="000000"/>
                <w:sz w:val="24"/>
                <w:szCs w:val="24"/>
              </w:rPr>
            </w:pPr>
            <w:r w:rsidRPr="002E572D">
              <w:rPr>
                <w:rFonts w:ascii="Times New Roman" w:eastAsia="Georgia" w:hAnsi="Times New Roman" w:cs="Times New Roman"/>
                <w:i/>
                <w:color w:val="000000"/>
                <w:sz w:val="24"/>
                <w:szCs w:val="24"/>
              </w:rPr>
              <w:t>Institution / University</w:t>
            </w:r>
          </w:p>
        </w:tc>
        <w:tc>
          <w:tcPr>
            <w:tcW w:w="1962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95"/>
              <w:rPr>
                <w:rFonts w:ascii="Times New Roman" w:eastAsia="Georgia" w:hAnsi="Times New Roman" w:cs="Times New Roman"/>
                <w:i/>
                <w:color w:val="000000"/>
                <w:sz w:val="24"/>
                <w:szCs w:val="24"/>
              </w:rPr>
            </w:pPr>
            <w:r w:rsidRPr="002E572D">
              <w:rPr>
                <w:rFonts w:ascii="Times New Roman" w:eastAsia="Georgia" w:hAnsi="Times New Roman" w:cs="Times New Roman"/>
                <w:i/>
                <w:color w:val="000000"/>
                <w:sz w:val="24"/>
                <w:szCs w:val="24"/>
              </w:rPr>
              <w:t>Year of</w:t>
            </w:r>
          </w:p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459"/>
              <w:rPr>
                <w:rFonts w:ascii="Times New Roman" w:eastAsia="Georgia" w:hAnsi="Times New Roman" w:cs="Times New Roman"/>
                <w:i/>
                <w:color w:val="000000"/>
                <w:sz w:val="24"/>
                <w:szCs w:val="24"/>
              </w:rPr>
            </w:pPr>
            <w:r w:rsidRPr="002E572D">
              <w:rPr>
                <w:rFonts w:ascii="Times New Roman" w:eastAsia="Georgia" w:hAnsi="Times New Roman" w:cs="Times New Roman"/>
                <w:i/>
                <w:color w:val="000000"/>
                <w:sz w:val="24"/>
                <w:szCs w:val="24"/>
              </w:rPr>
              <w:t>passing</w:t>
            </w:r>
          </w:p>
        </w:tc>
      </w:tr>
      <w:tr w:rsidR="002E572D" w:rsidRPr="002E572D" w:rsidTr="008A65B8">
        <w:trPr>
          <w:trHeight w:val="563"/>
        </w:trPr>
        <w:tc>
          <w:tcPr>
            <w:tcW w:w="3145" w:type="dxa"/>
            <w:vAlign w:val="center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M.Sc</w:t>
            </w:r>
            <w:proofErr w:type="spellEnd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 Biotechnology</w:t>
            </w:r>
          </w:p>
        </w:tc>
        <w:tc>
          <w:tcPr>
            <w:tcW w:w="4029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M.M.E.S Women’s Arts and Science College, </w:t>
            </w:r>
            <w:proofErr w:type="spellStart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Melvisharam</w:t>
            </w:r>
            <w:proofErr w:type="spellEnd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Ranipet</w:t>
            </w:r>
            <w:proofErr w:type="spellEnd"/>
          </w:p>
        </w:tc>
        <w:tc>
          <w:tcPr>
            <w:tcW w:w="1962" w:type="dxa"/>
            <w:vAlign w:val="center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9"/>
              <w:ind w:right="59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  <w:tr w:rsidR="002E572D" w:rsidRPr="002E572D" w:rsidTr="008A65B8">
        <w:trPr>
          <w:trHeight w:val="844"/>
        </w:trPr>
        <w:tc>
          <w:tcPr>
            <w:tcW w:w="3145" w:type="dxa"/>
            <w:vAlign w:val="center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B.Sc</w:t>
            </w:r>
            <w:proofErr w:type="spellEnd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 Biotechnology</w:t>
            </w:r>
          </w:p>
        </w:tc>
        <w:tc>
          <w:tcPr>
            <w:tcW w:w="4029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M.M.E.S Women’s Arts and Science College, </w:t>
            </w:r>
            <w:proofErr w:type="spellStart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Melvisharam</w:t>
            </w:r>
            <w:proofErr w:type="spellEnd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Ranipet</w:t>
            </w:r>
            <w:proofErr w:type="spellEnd"/>
          </w:p>
        </w:tc>
        <w:tc>
          <w:tcPr>
            <w:tcW w:w="1962" w:type="dxa"/>
            <w:vAlign w:val="center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9"/>
              <w:ind w:right="59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</w:tbl>
    <w:p w:rsidR="002E572D" w:rsidRPr="002E572D" w:rsidRDefault="002E572D" w:rsidP="002E572D">
      <w:pPr>
        <w:ind w:left="2929" w:right="3045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E572D" w:rsidRPr="002E572D" w:rsidRDefault="002E572D" w:rsidP="002E572D">
      <w:pPr>
        <w:ind w:left="2929" w:right="3045"/>
        <w:jc w:val="center"/>
        <w:rPr>
          <w:rFonts w:ascii="Times New Roman" w:hAnsi="Times New Roman" w:cs="Times New Roman"/>
          <w:sz w:val="24"/>
          <w:szCs w:val="24"/>
        </w:rPr>
      </w:pPr>
      <w:r w:rsidRPr="002E572D">
        <w:rPr>
          <w:rFonts w:ascii="Times New Roman" w:hAnsi="Times New Roman" w:cs="Times New Roman"/>
          <w:sz w:val="24"/>
          <w:szCs w:val="24"/>
          <w:u w:val="single"/>
        </w:rPr>
        <w:t>DISSERTATION AND THESIS</w:t>
      </w:r>
    </w:p>
    <w:p w:rsidR="002E572D" w:rsidRPr="002E572D" w:rsidRDefault="002E572D" w:rsidP="002E572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73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4065"/>
        <w:gridCol w:w="2759"/>
        <w:gridCol w:w="1016"/>
      </w:tblGrid>
      <w:tr w:rsidR="002E572D" w:rsidRPr="002E572D" w:rsidTr="008A65B8">
        <w:trPr>
          <w:trHeight w:val="593"/>
        </w:trPr>
        <w:tc>
          <w:tcPr>
            <w:tcW w:w="1733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1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COURSE</w:t>
            </w:r>
          </w:p>
        </w:tc>
        <w:tc>
          <w:tcPr>
            <w:tcW w:w="4065" w:type="dxa"/>
            <w:vAlign w:val="center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107" w:right="16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2759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7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INSTITUTION</w:t>
            </w:r>
          </w:p>
        </w:tc>
        <w:tc>
          <w:tcPr>
            <w:tcW w:w="1016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YEAR</w:t>
            </w:r>
          </w:p>
        </w:tc>
      </w:tr>
      <w:tr w:rsidR="002E572D" w:rsidRPr="002E572D" w:rsidTr="008A65B8">
        <w:trPr>
          <w:trHeight w:val="871"/>
        </w:trPr>
        <w:tc>
          <w:tcPr>
            <w:tcW w:w="1733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9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 Biotechnology</w:t>
            </w:r>
          </w:p>
        </w:tc>
        <w:tc>
          <w:tcPr>
            <w:tcW w:w="4065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08" w:right="2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Preliminary Analysis of </w:t>
            </w:r>
            <w:proofErr w:type="spellStart"/>
            <w:r w:rsidRPr="002E572D">
              <w:rPr>
                <w:rFonts w:ascii="Times New Roman" w:hAnsi="Times New Roman" w:cs="Times New Roman"/>
                <w:i/>
                <w:color w:val="202124"/>
                <w:sz w:val="24"/>
                <w:szCs w:val="24"/>
                <w:shd w:val="clear" w:color="auto" w:fill="FFFFFF"/>
              </w:rPr>
              <w:t>Trigonella</w:t>
            </w:r>
            <w:proofErr w:type="spellEnd"/>
            <w:r w:rsidRPr="002E572D">
              <w:rPr>
                <w:rFonts w:ascii="Times New Roman" w:hAnsi="Times New Roman" w:cs="Times New Roman"/>
                <w:i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572D">
              <w:rPr>
                <w:rFonts w:ascii="Times New Roman" w:hAnsi="Times New Roman" w:cs="Times New Roman"/>
                <w:i/>
                <w:color w:val="202124"/>
                <w:sz w:val="24"/>
                <w:szCs w:val="24"/>
                <w:shd w:val="clear" w:color="auto" w:fill="FFFFFF"/>
              </w:rPr>
              <w:t>Foenum-Graecum</w:t>
            </w:r>
            <w:proofErr w:type="spellEnd"/>
          </w:p>
        </w:tc>
        <w:tc>
          <w:tcPr>
            <w:tcW w:w="2759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M.M.E.S Women’s Arts and Science College, </w:t>
            </w:r>
            <w:proofErr w:type="spellStart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Melvisharam</w:t>
            </w:r>
            <w:proofErr w:type="spellEnd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Ranipet</w:t>
            </w:r>
            <w:proofErr w:type="spellEnd"/>
          </w:p>
        </w:tc>
        <w:tc>
          <w:tcPr>
            <w:tcW w:w="1016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9"/>
              <w:ind w:left="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</w:tbl>
    <w:p w:rsidR="002E572D" w:rsidRPr="002E572D" w:rsidRDefault="002E572D" w:rsidP="002E572D">
      <w:pPr>
        <w:pBdr>
          <w:top w:val="nil"/>
          <w:left w:val="nil"/>
          <w:bottom w:val="nil"/>
          <w:right w:val="nil"/>
          <w:between w:val="nil"/>
        </w:pBdr>
        <w:ind w:left="2925" w:right="304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E572D">
        <w:rPr>
          <w:rFonts w:ascii="Times New Roman" w:hAnsi="Times New Roman" w:cs="Times New Roman"/>
          <w:color w:val="000000"/>
          <w:sz w:val="24"/>
          <w:szCs w:val="24"/>
          <w:u w:val="single"/>
        </w:rPr>
        <w:t>TEACHING EXPERIENCE</w:t>
      </w:r>
    </w:p>
    <w:p w:rsidR="002E572D" w:rsidRPr="002E572D" w:rsidRDefault="002E572D" w:rsidP="002E572D">
      <w:pPr>
        <w:spacing w:before="6"/>
        <w:rPr>
          <w:rFonts w:ascii="Times New Roman" w:hAnsi="Times New Roman" w:cs="Times New Roman"/>
          <w:sz w:val="24"/>
          <w:szCs w:val="24"/>
        </w:rPr>
      </w:pPr>
    </w:p>
    <w:tbl>
      <w:tblPr>
        <w:tblW w:w="91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6"/>
        <w:gridCol w:w="3421"/>
        <w:gridCol w:w="1342"/>
        <w:gridCol w:w="1474"/>
        <w:gridCol w:w="1845"/>
      </w:tblGrid>
      <w:tr w:rsidR="002E572D" w:rsidRPr="002E572D" w:rsidTr="008A65B8">
        <w:trPr>
          <w:trHeight w:val="414"/>
        </w:trPr>
        <w:tc>
          <w:tcPr>
            <w:tcW w:w="1116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193" w:right="18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421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8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INSTITUTION</w:t>
            </w:r>
          </w:p>
        </w:tc>
        <w:tc>
          <w:tcPr>
            <w:tcW w:w="1342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4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From</w:t>
            </w:r>
          </w:p>
        </w:tc>
        <w:tc>
          <w:tcPr>
            <w:tcW w:w="1474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281" w:right="2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</w:t>
            </w:r>
          </w:p>
        </w:tc>
        <w:tc>
          <w:tcPr>
            <w:tcW w:w="1845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252" w:right="2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No. of Years</w:t>
            </w:r>
          </w:p>
        </w:tc>
      </w:tr>
      <w:tr w:rsidR="002E572D" w:rsidRPr="002E572D" w:rsidTr="008A65B8">
        <w:trPr>
          <w:trHeight w:val="647"/>
        </w:trPr>
        <w:tc>
          <w:tcPr>
            <w:tcW w:w="1116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93" w:right="1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21" w:type="dxa"/>
            <w:vAlign w:val="center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M.M.E.S Women’s Arts and Science College, </w:t>
            </w:r>
            <w:proofErr w:type="spellStart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Melvisharam</w:t>
            </w:r>
            <w:proofErr w:type="spellEnd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Ranipet</w:t>
            </w:r>
            <w:proofErr w:type="spellEnd"/>
          </w:p>
        </w:tc>
        <w:tc>
          <w:tcPr>
            <w:tcW w:w="1342" w:type="dxa"/>
            <w:vAlign w:val="center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11.02.2021</w:t>
            </w:r>
          </w:p>
        </w:tc>
        <w:tc>
          <w:tcPr>
            <w:tcW w:w="1474" w:type="dxa"/>
            <w:vAlign w:val="center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2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1845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250" w:right="2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Year and 9 Months</w:t>
            </w:r>
          </w:p>
        </w:tc>
      </w:tr>
    </w:tbl>
    <w:p w:rsidR="002E572D" w:rsidRPr="002E572D" w:rsidRDefault="002E572D" w:rsidP="002E572D">
      <w:pPr>
        <w:pBdr>
          <w:top w:val="nil"/>
          <w:left w:val="nil"/>
          <w:bottom w:val="nil"/>
          <w:right w:val="nil"/>
          <w:between w:val="nil"/>
        </w:pBdr>
        <w:spacing w:before="100"/>
        <w:ind w:right="3045"/>
        <w:rPr>
          <w:rFonts w:ascii="Times New Roman" w:hAnsi="Times New Roman" w:cs="Times New Roman"/>
          <w:color w:val="000000"/>
          <w:sz w:val="24"/>
          <w:szCs w:val="24"/>
        </w:rPr>
      </w:pPr>
    </w:p>
    <w:p w:rsidR="002E572D" w:rsidRPr="002E572D" w:rsidRDefault="002E572D" w:rsidP="002E572D">
      <w:pPr>
        <w:pBdr>
          <w:top w:val="nil"/>
          <w:left w:val="nil"/>
          <w:bottom w:val="nil"/>
          <w:right w:val="nil"/>
          <w:between w:val="nil"/>
        </w:pBdr>
        <w:spacing w:before="100"/>
        <w:ind w:left="2923" w:right="3045"/>
        <w:rPr>
          <w:rFonts w:ascii="Times New Roman" w:hAnsi="Times New Roman" w:cs="Times New Roman"/>
          <w:color w:val="000000"/>
          <w:sz w:val="24"/>
          <w:szCs w:val="24"/>
        </w:rPr>
      </w:pPr>
      <w:r w:rsidRPr="002E572D">
        <w:rPr>
          <w:rFonts w:ascii="Times New Roman" w:hAnsi="Times New Roman" w:cs="Times New Roman"/>
          <w:color w:val="000000"/>
          <w:sz w:val="24"/>
          <w:szCs w:val="24"/>
        </w:rPr>
        <w:t>GENBANK SUBMISSION</w:t>
      </w:r>
    </w:p>
    <w:p w:rsidR="002E572D" w:rsidRPr="002E572D" w:rsidRDefault="002E572D" w:rsidP="002E572D">
      <w:pPr>
        <w:pBdr>
          <w:top w:val="nil"/>
          <w:left w:val="nil"/>
          <w:bottom w:val="nil"/>
          <w:right w:val="nil"/>
          <w:between w:val="nil"/>
        </w:pBdr>
        <w:spacing w:before="100"/>
        <w:ind w:left="2923" w:right="3045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63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"/>
        <w:gridCol w:w="3402"/>
        <w:gridCol w:w="3270"/>
        <w:gridCol w:w="1974"/>
      </w:tblGrid>
      <w:tr w:rsidR="002E572D" w:rsidRPr="002E572D" w:rsidTr="008A65B8">
        <w:trPr>
          <w:trHeight w:val="323"/>
        </w:trPr>
        <w:tc>
          <w:tcPr>
            <w:tcW w:w="984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35" w:right="1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S.No</w:t>
            </w:r>
            <w:proofErr w:type="spellEnd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279" w:right="127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Title </w:t>
            </w:r>
          </w:p>
        </w:tc>
        <w:tc>
          <w:tcPr>
            <w:tcW w:w="327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Details</w:t>
            </w:r>
          </w:p>
        </w:tc>
        <w:tc>
          <w:tcPr>
            <w:tcW w:w="1974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573" w:right="56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Year</w:t>
            </w:r>
          </w:p>
        </w:tc>
      </w:tr>
      <w:tr w:rsidR="002E572D" w:rsidRPr="002E572D" w:rsidTr="008A65B8">
        <w:trPr>
          <w:trHeight w:val="422"/>
        </w:trPr>
        <w:tc>
          <w:tcPr>
            <w:tcW w:w="984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Bradyrhizobium</w:t>
            </w:r>
            <w:proofErr w:type="spellEnd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neotropicale</w:t>
            </w:r>
            <w:proofErr w:type="spellEnd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strain MMESM 16S ribosomal RNA gene, partial sequence</w:t>
            </w:r>
          </w:p>
        </w:tc>
        <w:tc>
          <w:tcPr>
            <w:tcW w:w="3270" w:type="dxa"/>
            <w:vAlign w:val="center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NCBI, </w:t>
            </w:r>
            <w:proofErr w:type="spellStart"/>
            <w:r w:rsidRPr="002E5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GenBank</w:t>
            </w:r>
            <w:proofErr w:type="spellEnd"/>
            <w:r w:rsidRPr="002E5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ID: ON527528.1</w:t>
            </w:r>
          </w:p>
        </w:tc>
        <w:tc>
          <w:tcPr>
            <w:tcW w:w="1974" w:type="dxa"/>
            <w:vAlign w:val="center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</w:tbl>
    <w:p w:rsidR="002E572D" w:rsidRPr="002E572D" w:rsidRDefault="002E572D" w:rsidP="002E572D">
      <w:pPr>
        <w:spacing w:before="4"/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 w:rsidP="002E572D">
      <w:pPr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 w:rsidP="002E572D">
      <w:pPr>
        <w:rPr>
          <w:rFonts w:ascii="Times New Roman" w:hAnsi="Times New Roman" w:cs="Times New Roman"/>
          <w:sz w:val="24"/>
          <w:szCs w:val="24"/>
          <w:u w:val="single"/>
        </w:rPr>
      </w:pPr>
      <w:r w:rsidRPr="002E572D">
        <w:rPr>
          <w:rFonts w:ascii="Times New Roman" w:hAnsi="Times New Roman" w:cs="Times New Roman"/>
          <w:sz w:val="24"/>
          <w:szCs w:val="24"/>
          <w:u w:val="single"/>
        </w:rPr>
        <w:t>PARTICIPATED</w:t>
      </w:r>
    </w:p>
    <w:p w:rsidR="002E572D" w:rsidRPr="002E572D" w:rsidRDefault="002E572D" w:rsidP="002E572D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Ms. L. </w:t>
      </w:r>
      <w:proofErr w:type="spellStart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>Nivetha</w:t>
      </w:r>
      <w:proofErr w:type="spellEnd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, Assistant Professor, Department of Biotechnology has participated and successfully completed two weeks National Level online Faculty Development </w:t>
      </w:r>
      <w:proofErr w:type="spellStart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>Programme</w:t>
      </w:r>
      <w:proofErr w:type="spellEnd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on “Current Trends &amp; Innovations in Biological Science” organized by Faculty of Allied Health Science in association with </w:t>
      </w:r>
      <w:proofErr w:type="spellStart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>Chettinad</w:t>
      </w:r>
      <w:proofErr w:type="spellEnd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Institution’s Innovation Council, </w:t>
      </w:r>
      <w:proofErr w:type="spellStart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>Chettinad</w:t>
      </w:r>
      <w:proofErr w:type="spellEnd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Academy of Research &amp; Education, </w:t>
      </w:r>
      <w:proofErr w:type="spellStart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>Kelambakkam</w:t>
      </w:r>
      <w:proofErr w:type="spellEnd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from 22.08.2022 to 7.09.2022 </w:t>
      </w:r>
    </w:p>
    <w:p w:rsidR="002E572D" w:rsidRPr="002E572D" w:rsidRDefault="002E572D" w:rsidP="002E572D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Ms. L. </w:t>
      </w:r>
      <w:proofErr w:type="spellStart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>Nivetha</w:t>
      </w:r>
      <w:proofErr w:type="spellEnd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, Assistant Professor, Department of Biotechnology has participated in five days Virtual Faculty Development </w:t>
      </w:r>
      <w:proofErr w:type="spellStart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>Programme</w:t>
      </w:r>
      <w:proofErr w:type="spellEnd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on “Positive Aspects of Teaching Practices” held on 20.02.2023 to 24.02.2023 organized by IQAC and PG Research Department of Commerce, </w:t>
      </w:r>
      <w:proofErr w:type="spellStart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>Theivanai</w:t>
      </w:r>
      <w:proofErr w:type="spellEnd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>Ammal</w:t>
      </w:r>
      <w:proofErr w:type="spellEnd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College for Women, </w:t>
      </w:r>
      <w:proofErr w:type="spellStart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>Villupuram</w:t>
      </w:r>
      <w:proofErr w:type="spellEnd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>.</w:t>
      </w:r>
    </w:p>
    <w:p w:rsidR="002E572D" w:rsidRPr="002E572D" w:rsidRDefault="002E572D" w:rsidP="002E572D">
      <w:pPr>
        <w:spacing w:line="360" w:lineRule="auto"/>
        <w:ind w:left="630"/>
        <w:jc w:val="both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:rsidR="002E572D" w:rsidRPr="002E572D" w:rsidRDefault="002E572D" w:rsidP="002E572D">
      <w:pPr>
        <w:spacing w:line="360" w:lineRule="auto"/>
        <w:ind w:left="630"/>
        <w:jc w:val="both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:rsidR="002E572D" w:rsidRPr="002E572D" w:rsidRDefault="002E572D" w:rsidP="002E572D">
      <w:pPr>
        <w:spacing w:line="360" w:lineRule="auto"/>
        <w:ind w:left="630"/>
        <w:jc w:val="both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:rsidR="002E572D" w:rsidRPr="002E572D" w:rsidRDefault="002E572D" w:rsidP="002E572D">
      <w:pPr>
        <w:spacing w:line="360" w:lineRule="auto"/>
        <w:ind w:left="630"/>
        <w:jc w:val="both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:rsidR="002E572D" w:rsidRPr="002E572D" w:rsidRDefault="002E572D" w:rsidP="002E572D">
      <w:pPr>
        <w:spacing w:line="360" w:lineRule="auto"/>
        <w:ind w:left="630"/>
        <w:jc w:val="both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:rsidR="002E572D" w:rsidRPr="002E572D" w:rsidRDefault="002E572D" w:rsidP="002E572D">
      <w:pPr>
        <w:spacing w:line="360" w:lineRule="auto"/>
        <w:ind w:left="630"/>
        <w:jc w:val="both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:rsidR="002E572D" w:rsidRPr="002E572D" w:rsidRDefault="002E572D" w:rsidP="002E572D">
      <w:pPr>
        <w:spacing w:line="360" w:lineRule="auto"/>
        <w:ind w:left="630"/>
        <w:jc w:val="both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:rsidR="002E572D" w:rsidRPr="002E572D" w:rsidRDefault="002E572D" w:rsidP="002E572D">
      <w:pPr>
        <w:spacing w:line="360" w:lineRule="auto"/>
        <w:ind w:left="630"/>
        <w:jc w:val="both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:rsidR="002E572D" w:rsidRPr="002E572D" w:rsidRDefault="002E572D" w:rsidP="002E572D">
      <w:pPr>
        <w:spacing w:line="360" w:lineRule="auto"/>
        <w:ind w:left="630"/>
        <w:jc w:val="both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:rsidR="002E572D" w:rsidRPr="002E572D" w:rsidRDefault="002E572D" w:rsidP="002E572D">
      <w:pPr>
        <w:spacing w:line="360" w:lineRule="auto"/>
        <w:ind w:left="630"/>
        <w:jc w:val="both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:rsidR="002E572D" w:rsidRPr="002E572D" w:rsidRDefault="002E572D" w:rsidP="002E572D">
      <w:pPr>
        <w:spacing w:line="360" w:lineRule="auto"/>
        <w:ind w:left="630"/>
        <w:jc w:val="both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:rsidR="002E572D" w:rsidRPr="002E572D" w:rsidRDefault="002E572D" w:rsidP="002E572D">
      <w:pPr>
        <w:spacing w:line="360" w:lineRule="auto"/>
        <w:ind w:left="630"/>
        <w:jc w:val="both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:rsidR="002E572D" w:rsidRPr="002E572D" w:rsidRDefault="002E572D" w:rsidP="002E572D">
      <w:pPr>
        <w:spacing w:line="360" w:lineRule="auto"/>
        <w:ind w:left="630"/>
        <w:jc w:val="both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:rsidR="002E572D" w:rsidRPr="002E572D" w:rsidRDefault="002E572D" w:rsidP="002E572D">
      <w:pPr>
        <w:spacing w:line="360" w:lineRule="auto"/>
        <w:ind w:left="630"/>
        <w:jc w:val="both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:rsidR="002E572D" w:rsidRPr="002E572D" w:rsidRDefault="002E572D" w:rsidP="002E572D">
      <w:pPr>
        <w:spacing w:line="360" w:lineRule="auto"/>
        <w:ind w:left="630"/>
        <w:jc w:val="both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:rsidR="002E572D" w:rsidRPr="002E572D" w:rsidRDefault="002E572D" w:rsidP="002E572D">
      <w:pPr>
        <w:spacing w:line="360" w:lineRule="auto"/>
        <w:ind w:left="630"/>
        <w:jc w:val="both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:rsidR="002E572D" w:rsidRPr="002E572D" w:rsidRDefault="002E572D" w:rsidP="002E572D">
      <w:pPr>
        <w:spacing w:line="360" w:lineRule="auto"/>
        <w:ind w:left="630"/>
        <w:jc w:val="both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:rsidR="002E572D" w:rsidRPr="002E572D" w:rsidRDefault="002E572D" w:rsidP="002E572D">
      <w:pPr>
        <w:spacing w:line="360" w:lineRule="auto"/>
        <w:ind w:left="630"/>
        <w:jc w:val="both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:rsidR="002E572D" w:rsidRPr="002E572D" w:rsidRDefault="002E572D" w:rsidP="002E572D">
      <w:pPr>
        <w:spacing w:line="360" w:lineRule="auto"/>
        <w:ind w:left="630"/>
        <w:jc w:val="both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:rsidR="002E572D" w:rsidRPr="002E572D" w:rsidRDefault="002E572D" w:rsidP="002E572D">
      <w:pPr>
        <w:spacing w:line="360" w:lineRule="auto"/>
        <w:ind w:left="630"/>
        <w:jc w:val="both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:rsidR="002E572D" w:rsidRPr="002E572D" w:rsidRDefault="002E572D" w:rsidP="002E572D">
      <w:pPr>
        <w:spacing w:line="360" w:lineRule="auto"/>
        <w:ind w:left="630"/>
        <w:jc w:val="both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:rsidR="002E572D" w:rsidRPr="002E572D" w:rsidRDefault="002E572D" w:rsidP="002E572D">
      <w:pPr>
        <w:spacing w:line="360" w:lineRule="auto"/>
        <w:ind w:left="630"/>
        <w:jc w:val="both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:rsidR="002E572D" w:rsidRPr="002E572D" w:rsidRDefault="002E572D" w:rsidP="002E572D">
      <w:pPr>
        <w:spacing w:line="360" w:lineRule="auto"/>
        <w:ind w:left="630"/>
        <w:jc w:val="both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:rsidR="002E572D" w:rsidRPr="002E572D" w:rsidRDefault="002E572D" w:rsidP="002E572D">
      <w:pPr>
        <w:spacing w:line="360" w:lineRule="auto"/>
        <w:ind w:left="630"/>
        <w:jc w:val="both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:rsidR="002E572D" w:rsidRPr="002E572D" w:rsidRDefault="002E572D" w:rsidP="002E572D">
      <w:pPr>
        <w:spacing w:line="360" w:lineRule="auto"/>
        <w:ind w:left="630"/>
        <w:jc w:val="both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:rsidR="002E572D" w:rsidRPr="002E572D" w:rsidRDefault="002E572D" w:rsidP="002E572D">
      <w:pPr>
        <w:spacing w:line="360" w:lineRule="auto"/>
        <w:ind w:left="630"/>
        <w:jc w:val="both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:rsidR="002E572D" w:rsidRPr="002E572D" w:rsidRDefault="002E572D" w:rsidP="002E572D">
      <w:pPr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 w:rsidP="002E572D">
      <w:pPr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 w:rsidP="002E572D">
      <w:pPr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 w:rsidP="002E572D">
      <w:pPr>
        <w:pStyle w:val="Heading1"/>
        <w:spacing w:before="101"/>
        <w:ind w:right="3044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E572D" w:rsidRPr="002E572D" w:rsidRDefault="002E572D" w:rsidP="002E572D">
      <w:pPr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 w:rsidP="002E572D">
      <w:pPr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 w:rsidP="002E572D">
      <w:pPr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 w:rsidP="002E572D">
      <w:pPr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 w:rsidP="002E572D">
      <w:pPr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 w:rsidP="002E572D">
      <w:pPr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 w:rsidP="002E572D">
      <w:pPr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 w:rsidP="002E572D">
      <w:pPr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 w:rsidP="002E572D">
      <w:pPr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 w:rsidP="002E572D">
      <w:pPr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 w:rsidP="002E572D">
      <w:pPr>
        <w:rPr>
          <w:rFonts w:ascii="Times New Roman" w:hAnsi="Times New Roman" w:cs="Times New Roman"/>
          <w:sz w:val="24"/>
          <w:szCs w:val="24"/>
        </w:rPr>
      </w:pPr>
      <w:r w:rsidRPr="002E572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AC2A00" wp14:editId="63D411DF">
                <wp:simplePos x="0" y="0"/>
                <wp:positionH relativeFrom="margin">
                  <wp:posOffset>5605780</wp:posOffset>
                </wp:positionH>
                <wp:positionV relativeFrom="paragraph">
                  <wp:posOffset>-939800</wp:posOffset>
                </wp:positionV>
                <wp:extent cx="922655" cy="875030"/>
                <wp:effectExtent l="0" t="0" r="10795" b="2032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655" cy="87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72D" w:rsidRDefault="002E572D" w:rsidP="002E572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FC1DF3" wp14:editId="0D15CFAB">
                                  <wp:extent cx="730885" cy="788312"/>
                                  <wp:effectExtent l="0" t="0" r="0" b="0"/>
                                  <wp:docPr id="16" name="Picture 16" descr="D:\nivetha\KOKILA 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D:\nivetha\KOKILA 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0885" cy="7883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margin-left:441.4pt;margin-top:-74pt;width:72.65pt;height:68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">
                <v:textbox>
                  <w:txbxContent>
                    <w:p w:rsidR="002E572D" w:rsidRDefault="002E572D" w:rsidP="002E572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2FC1DF3" wp14:editId="0D15CFAB">
                            <wp:extent cx="730885" cy="788312"/>
                            <wp:effectExtent l="0" t="0" r="0" b="0"/>
                            <wp:docPr id="16" name="Picture 16" descr="D:\nivetha\KOKILA 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D:\nivetha\KOKILA 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0885" cy="7883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E572D" w:rsidRPr="002E572D" w:rsidRDefault="002E572D" w:rsidP="002E572D">
      <w:pPr>
        <w:pStyle w:val="Heading1"/>
        <w:spacing w:before="101"/>
        <w:ind w:left="2160" w:right="3044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E572D">
        <w:rPr>
          <w:rFonts w:ascii="Times New Roman" w:hAnsi="Times New Roman" w:cs="Times New Roman"/>
          <w:b w:val="0"/>
          <w:bCs w:val="0"/>
          <w:sz w:val="24"/>
          <w:szCs w:val="24"/>
        </w:rPr>
        <w:t>PERSONAL PROFILE</w:t>
      </w:r>
    </w:p>
    <w:p w:rsidR="002E572D" w:rsidRPr="002E572D" w:rsidRDefault="002E572D" w:rsidP="002E572D">
      <w:pPr>
        <w:spacing w:before="1"/>
        <w:rPr>
          <w:rFonts w:ascii="Times New Roman" w:hAnsi="Times New Roman" w:cs="Times New Roman"/>
          <w:sz w:val="24"/>
          <w:szCs w:val="24"/>
        </w:rPr>
      </w:pPr>
    </w:p>
    <w:tbl>
      <w:tblPr>
        <w:tblW w:w="935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70"/>
        <w:gridCol w:w="5980"/>
      </w:tblGrid>
      <w:tr w:rsidR="002E572D" w:rsidRPr="002E572D" w:rsidTr="008A65B8">
        <w:trPr>
          <w:trHeight w:val="477"/>
        </w:trPr>
        <w:tc>
          <w:tcPr>
            <w:tcW w:w="337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598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Mrs. </w:t>
            </w:r>
            <w:proofErr w:type="spellStart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R.Kokila</w:t>
            </w:r>
            <w:proofErr w:type="spellEnd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E572D" w:rsidRPr="002E572D" w:rsidTr="008A65B8">
        <w:trPr>
          <w:trHeight w:val="460"/>
        </w:trPr>
        <w:tc>
          <w:tcPr>
            <w:tcW w:w="337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Designation</w:t>
            </w:r>
          </w:p>
        </w:tc>
        <w:tc>
          <w:tcPr>
            <w:tcW w:w="598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Assistant Professor</w:t>
            </w:r>
          </w:p>
        </w:tc>
      </w:tr>
      <w:tr w:rsidR="002E572D" w:rsidRPr="002E572D" w:rsidTr="008A65B8">
        <w:trPr>
          <w:trHeight w:val="479"/>
        </w:trPr>
        <w:tc>
          <w:tcPr>
            <w:tcW w:w="337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8"/>
              <w:ind w:left="107"/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Father’s name</w:t>
            </w:r>
          </w:p>
        </w:tc>
        <w:tc>
          <w:tcPr>
            <w:tcW w:w="598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Ramesh A</w:t>
            </w:r>
          </w:p>
        </w:tc>
      </w:tr>
      <w:tr w:rsidR="002E572D" w:rsidRPr="002E572D" w:rsidTr="008A65B8">
        <w:trPr>
          <w:trHeight w:val="460"/>
        </w:trPr>
        <w:tc>
          <w:tcPr>
            <w:tcW w:w="337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Date of Birth</w:t>
            </w:r>
          </w:p>
        </w:tc>
        <w:tc>
          <w:tcPr>
            <w:tcW w:w="598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05-01-1995</w:t>
            </w:r>
          </w:p>
        </w:tc>
      </w:tr>
      <w:tr w:rsidR="002E572D" w:rsidRPr="002E572D" w:rsidTr="008A65B8">
        <w:trPr>
          <w:trHeight w:val="479"/>
        </w:trPr>
        <w:tc>
          <w:tcPr>
            <w:tcW w:w="337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Address for Communication</w:t>
            </w:r>
          </w:p>
        </w:tc>
        <w:tc>
          <w:tcPr>
            <w:tcW w:w="598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572D" w:rsidRPr="002E572D" w:rsidTr="008A65B8">
        <w:trPr>
          <w:trHeight w:val="477"/>
        </w:trPr>
        <w:tc>
          <w:tcPr>
            <w:tcW w:w="337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9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</w:p>
        </w:tc>
        <w:tc>
          <w:tcPr>
            <w:tcW w:w="598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M.M.E.S Women’s Arts and Science College</w:t>
            </w:r>
          </w:p>
        </w:tc>
      </w:tr>
      <w:tr w:rsidR="002E572D" w:rsidRPr="002E572D" w:rsidTr="008A65B8">
        <w:trPr>
          <w:trHeight w:val="480"/>
        </w:trPr>
        <w:tc>
          <w:tcPr>
            <w:tcW w:w="337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Department of Biotechnology</w:t>
            </w:r>
          </w:p>
        </w:tc>
      </w:tr>
      <w:tr w:rsidR="002E572D" w:rsidRPr="002E572D" w:rsidTr="008A65B8">
        <w:trPr>
          <w:trHeight w:val="479"/>
        </w:trPr>
        <w:tc>
          <w:tcPr>
            <w:tcW w:w="337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Melvisharam-632509</w:t>
            </w:r>
          </w:p>
        </w:tc>
      </w:tr>
      <w:tr w:rsidR="002E572D" w:rsidRPr="002E572D" w:rsidTr="008A65B8">
        <w:trPr>
          <w:trHeight w:val="479"/>
        </w:trPr>
        <w:tc>
          <w:tcPr>
            <w:tcW w:w="337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Email id.</w:t>
            </w:r>
          </w:p>
        </w:tc>
        <w:tc>
          <w:tcPr>
            <w:tcW w:w="598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kokila05.r@gmail.com</w:t>
            </w:r>
          </w:p>
        </w:tc>
      </w:tr>
    </w:tbl>
    <w:p w:rsidR="002E572D" w:rsidRPr="002E572D" w:rsidRDefault="002E572D" w:rsidP="002E572D">
      <w:pPr>
        <w:rPr>
          <w:rFonts w:ascii="Times New Roman" w:hAnsi="Times New Roman" w:cs="Times New Roman"/>
          <w:sz w:val="24"/>
          <w:szCs w:val="24"/>
        </w:rPr>
        <w:sectPr w:rsidR="002E572D" w:rsidRPr="002E572D">
          <w:pgSz w:w="11910" w:h="16840"/>
          <w:pgMar w:top="1580" w:right="1100" w:bottom="280" w:left="1220" w:header="720" w:footer="720" w:gutter="0"/>
          <w:pgNumType w:start="1"/>
          <w:cols w:space="720"/>
        </w:sectPr>
      </w:pPr>
    </w:p>
    <w:p w:rsidR="002E572D" w:rsidRPr="002E572D" w:rsidRDefault="002E572D" w:rsidP="002E572D">
      <w:pPr>
        <w:spacing w:before="74"/>
        <w:ind w:left="2927" w:right="3045"/>
        <w:jc w:val="center"/>
        <w:rPr>
          <w:rFonts w:ascii="Times New Roman" w:hAnsi="Times New Roman" w:cs="Times New Roman"/>
          <w:sz w:val="24"/>
          <w:szCs w:val="24"/>
        </w:rPr>
      </w:pPr>
      <w:r w:rsidRPr="002E572D">
        <w:rPr>
          <w:rFonts w:ascii="Times New Roman" w:hAnsi="Times New Roman" w:cs="Times New Roman"/>
          <w:sz w:val="24"/>
          <w:szCs w:val="24"/>
          <w:u w:val="single"/>
        </w:rPr>
        <w:lastRenderedPageBreak/>
        <w:t>SCHOLISTIC PROFILE</w:t>
      </w:r>
    </w:p>
    <w:p w:rsidR="002E572D" w:rsidRPr="002E572D" w:rsidRDefault="002E572D" w:rsidP="002E572D">
      <w:pPr>
        <w:spacing w:before="2"/>
        <w:rPr>
          <w:rFonts w:ascii="Times New Roman" w:hAnsi="Times New Roman" w:cs="Times New Roman"/>
          <w:sz w:val="24"/>
          <w:szCs w:val="24"/>
        </w:rPr>
      </w:pPr>
    </w:p>
    <w:tbl>
      <w:tblPr>
        <w:tblW w:w="9136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45"/>
        <w:gridCol w:w="4029"/>
        <w:gridCol w:w="1962"/>
      </w:tblGrid>
      <w:tr w:rsidR="002E572D" w:rsidRPr="002E572D" w:rsidTr="008A65B8">
        <w:trPr>
          <w:trHeight w:val="647"/>
        </w:trPr>
        <w:tc>
          <w:tcPr>
            <w:tcW w:w="3145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923"/>
              <w:rPr>
                <w:rFonts w:ascii="Times New Roman" w:eastAsia="Georgia" w:hAnsi="Times New Roman" w:cs="Times New Roman"/>
                <w:i/>
                <w:color w:val="000000"/>
                <w:sz w:val="24"/>
                <w:szCs w:val="24"/>
              </w:rPr>
            </w:pPr>
            <w:r w:rsidRPr="002E572D">
              <w:rPr>
                <w:rFonts w:ascii="Times New Roman" w:eastAsia="Georgia" w:hAnsi="Times New Roman" w:cs="Times New Roman"/>
                <w:i/>
                <w:color w:val="000000"/>
                <w:sz w:val="24"/>
                <w:szCs w:val="24"/>
              </w:rPr>
              <w:t>Educational</w:t>
            </w:r>
          </w:p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866"/>
              <w:rPr>
                <w:rFonts w:ascii="Times New Roman" w:eastAsia="Georgia" w:hAnsi="Times New Roman" w:cs="Times New Roman"/>
                <w:i/>
                <w:color w:val="000000"/>
                <w:sz w:val="24"/>
                <w:szCs w:val="24"/>
              </w:rPr>
            </w:pPr>
            <w:r w:rsidRPr="002E572D">
              <w:rPr>
                <w:rFonts w:ascii="Times New Roman" w:eastAsia="Georgia" w:hAnsi="Times New Roman" w:cs="Times New Roman"/>
                <w:i/>
                <w:color w:val="000000"/>
                <w:sz w:val="24"/>
                <w:szCs w:val="24"/>
              </w:rPr>
              <w:t>Qualification</w:t>
            </w:r>
          </w:p>
        </w:tc>
        <w:tc>
          <w:tcPr>
            <w:tcW w:w="4029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76"/>
              <w:rPr>
                <w:rFonts w:ascii="Times New Roman" w:eastAsia="Georgia" w:hAnsi="Times New Roman" w:cs="Times New Roman"/>
                <w:i/>
                <w:color w:val="000000"/>
                <w:sz w:val="24"/>
                <w:szCs w:val="24"/>
              </w:rPr>
            </w:pPr>
            <w:r w:rsidRPr="002E572D">
              <w:rPr>
                <w:rFonts w:ascii="Times New Roman" w:eastAsia="Georgia" w:hAnsi="Times New Roman" w:cs="Times New Roman"/>
                <w:i/>
                <w:color w:val="000000"/>
                <w:sz w:val="24"/>
                <w:szCs w:val="24"/>
              </w:rPr>
              <w:t>Institution / University</w:t>
            </w:r>
          </w:p>
        </w:tc>
        <w:tc>
          <w:tcPr>
            <w:tcW w:w="1962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95"/>
              <w:rPr>
                <w:rFonts w:ascii="Times New Roman" w:eastAsia="Georgia" w:hAnsi="Times New Roman" w:cs="Times New Roman"/>
                <w:i/>
                <w:color w:val="000000"/>
                <w:sz w:val="24"/>
                <w:szCs w:val="24"/>
              </w:rPr>
            </w:pPr>
            <w:r w:rsidRPr="002E572D">
              <w:rPr>
                <w:rFonts w:ascii="Times New Roman" w:eastAsia="Georgia" w:hAnsi="Times New Roman" w:cs="Times New Roman"/>
                <w:i/>
                <w:color w:val="000000"/>
                <w:sz w:val="24"/>
                <w:szCs w:val="24"/>
              </w:rPr>
              <w:t>Year of</w:t>
            </w:r>
          </w:p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459"/>
              <w:rPr>
                <w:rFonts w:ascii="Times New Roman" w:eastAsia="Georgia" w:hAnsi="Times New Roman" w:cs="Times New Roman"/>
                <w:i/>
                <w:color w:val="000000"/>
                <w:sz w:val="24"/>
                <w:szCs w:val="24"/>
              </w:rPr>
            </w:pPr>
            <w:r w:rsidRPr="002E572D">
              <w:rPr>
                <w:rFonts w:ascii="Times New Roman" w:eastAsia="Georgia" w:hAnsi="Times New Roman" w:cs="Times New Roman"/>
                <w:i/>
                <w:color w:val="000000"/>
                <w:sz w:val="24"/>
                <w:szCs w:val="24"/>
              </w:rPr>
              <w:t>passing</w:t>
            </w:r>
          </w:p>
        </w:tc>
      </w:tr>
      <w:tr w:rsidR="002E572D" w:rsidRPr="002E572D" w:rsidTr="008A65B8">
        <w:trPr>
          <w:trHeight w:val="563"/>
        </w:trPr>
        <w:tc>
          <w:tcPr>
            <w:tcW w:w="3145" w:type="dxa"/>
            <w:vAlign w:val="center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M.Sc</w:t>
            </w:r>
            <w:proofErr w:type="spellEnd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 Biotechnology</w:t>
            </w:r>
          </w:p>
        </w:tc>
        <w:tc>
          <w:tcPr>
            <w:tcW w:w="4029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M.M.E.S Women’s Arts and Science College, </w:t>
            </w:r>
            <w:proofErr w:type="spellStart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Melvisharam</w:t>
            </w:r>
            <w:proofErr w:type="spellEnd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Ranipet</w:t>
            </w:r>
            <w:proofErr w:type="spellEnd"/>
          </w:p>
        </w:tc>
        <w:tc>
          <w:tcPr>
            <w:tcW w:w="1962" w:type="dxa"/>
            <w:vAlign w:val="center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9"/>
              <w:ind w:right="59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2E572D" w:rsidRPr="002E572D" w:rsidTr="008A65B8">
        <w:trPr>
          <w:trHeight w:val="844"/>
        </w:trPr>
        <w:tc>
          <w:tcPr>
            <w:tcW w:w="3145" w:type="dxa"/>
            <w:vAlign w:val="center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B.Sc</w:t>
            </w:r>
            <w:proofErr w:type="spellEnd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 Biotechnology</w:t>
            </w:r>
          </w:p>
        </w:tc>
        <w:tc>
          <w:tcPr>
            <w:tcW w:w="4029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M.M.E.S Women’s Arts and Science College, </w:t>
            </w:r>
            <w:proofErr w:type="spellStart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Melvisharam</w:t>
            </w:r>
            <w:proofErr w:type="spellEnd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Ranipet</w:t>
            </w:r>
            <w:proofErr w:type="spellEnd"/>
          </w:p>
        </w:tc>
        <w:tc>
          <w:tcPr>
            <w:tcW w:w="1962" w:type="dxa"/>
            <w:vAlign w:val="center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9"/>
              <w:ind w:right="59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</w:tr>
      <w:tr w:rsidR="002E572D" w:rsidRPr="002E572D" w:rsidTr="008A65B8">
        <w:trPr>
          <w:trHeight w:val="844"/>
        </w:trPr>
        <w:tc>
          <w:tcPr>
            <w:tcW w:w="3145" w:type="dxa"/>
            <w:vAlign w:val="center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PG DMLT</w:t>
            </w:r>
          </w:p>
        </w:tc>
        <w:tc>
          <w:tcPr>
            <w:tcW w:w="4029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AIMLTA, PATNA</w:t>
            </w:r>
          </w:p>
        </w:tc>
        <w:tc>
          <w:tcPr>
            <w:tcW w:w="1962" w:type="dxa"/>
            <w:vAlign w:val="center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9"/>
              <w:ind w:right="59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</w:tr>
    </w:tbl>
    <w:p w:rsidR="002E572D" w:rsidRPr="002E572D" w:rsidRDefault="002E572D" w:rsidP="002E572D">
      <w:pPr>
        <w:spacing w:before="9"/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 w:rsidP="002E572D">
      <w:pPr>
        <w:ind w:left="2929" w:right="3045"/>
        <w:jc w:val="center"/>
        <w:rPr>
          <w:rFonts w:ascii="Times New Roman" w:hAnsi="Times New Roman" w:cs="Times New Roman"/>
          <w:sz w:val="24"/>
          <w:szCs w:val="24"/>
        </w:rPr>
      </w:pPr>
      <w:r w:rsidRPr="002E572D">
        <w:rPr>
          <w:rFonts w:ascii="Times New Roman" w:hAnsi="Times New Roman" w:cs="Times New Roman"/>
          <w:sz w:val="24"/>
          <w:szCs w:val="24"/>
          <w:u w:val="single"/>
        </w:rPr>
        <w:t>DISSERTATION AND THESIS</w:t>
      </w:r>
    </w:p>
    <w:p w:rsidR="002E572D" w:rsidRPr="002E572D" w:rsidRDefault="002E572D" w:rsidP="002E572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05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9"/>
        <w:gridCol w:w="3751"/>
        <w:gridCol w:w="3005"/>
        <w:gridCol w:w="1040"/>
      </w:tblGrid>
      <w:tr w:rsidR="002E572D" w:rsidRPr="002E572D" w:rsidTr="008A65B8">
        <w:trPr>
          <w:trHeight w:val="508"/>
        </w:trPr>
        <w:tc>
          <w:tcPr>
            <w:tcW w:w="1409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1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COURSE</w:t>
            </w:r>
          </w:p>
        </w:tc>
        <w:tc>
          <w:tcPr>
            <w:tcW w:w="3751" w:type="dxa"/>
            <w:vAlign w:val="center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107" w:right="16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3005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7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INSTITUTION</w:t>
            </w:r>
          </w:p>
        </w:tc>
        <w:tc>
          <w:tcPr>
            <w:tcW w:w="104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YEAR</w:t>
            </w:r>
          </w:p>
        </w:tc>
      </w:tr>
      <w:tr w:rsidR="002E572D" w:rsidRPr="002E572D" w:rsidTr="008A65B8">
        <w:trPr>
          <w:trHeight w:val="746"/>
        </w:trPr>
        <w:tc>
          <w:tcPr>
            <w:tcW w:w="1409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9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>M.Sc</w:t>
            </w:r>
            <w:proofErr w:type="spellEnd"/>
            <w:r w:rsidRPr="002E572D">
              <w:rPr>
                <w:rFonts w:ascii="Times New Roman" w:hAnsi="Times New Roman" w:cs="Times New Roman"/>
                <w:sz w:val="24"/>
                <w:szCs w:val="24"/>
              </w:rPr>
              <w:t xml:space="preserve"> Biotechnology</w:t>
            </w:r>
          </w:p>
        </w:tc>
        <w:tc>
          <w:tcPr>
            <w:tcW w:w="3751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08" w:right="2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Identification of Porcine </w:t>
            </w:r>
            <w:proofErr w:type="spellStart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Circovirus</w:t>
            </w:r>
            <w:proofErr w:type="spellEnd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In Pigs</w:t>
            </w:r>
          </w:p>
        </w:tc>
        <w:tc>
          <w:tcPr>
            <w:tcW w:w="3005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M.M.E.S Women’s Arts and Science College, </w:t>
            </w:r>
            <w:proofErr w:type="spellStart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Melvisharam</w:t>
            </w:r>
            <w:proofErr w:type="spellEnd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Ranipet</w:t>
            </w:r>
            <w:proofErr w:type="spellEnd"/>
          </w:p>
        </w:tc>
        <w:tc>
          <w:tcPr>
            <w:tcW w:w="104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9"/>
              <w:ind w:left="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</w:tbl>
    <w:p w:rsidR="002E572D" w:rsidRPr="002E572D" w:rsidRDefault="002E572D" w:rsidP="002E572D">
      <w:pPr>
        <w:spacing w:before="9"/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 w:rsidP="002E572D">
      <w:pPr>
        <w:pBdr>
          <w:top w:val="nil"/>
          <w:left w:val="nil"/>
          <w:bottom w:val="nil"/>
          <w:right w:val="nil"/>
          <w:between w:val="nil"/>
        </w:pBdr>
        <w:ind w:left="2925" w:right="304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E572D">
        <w:rPr>
          <w:rFonts w:ascii="Times New Roman" w:hAnsi="Times New Roman" w:cs="Times New Roman"/>
          <w:color w:val="000000"/>
          <w:sz w:val="24"/>
          <w:szCs w:val="24"/>
          <w:u w:val="single"/>
        </w:rPr>
        <w:t>TEACHING EXPERIENCE</w:t>
      </w:r>
    </w:p>
    <w:p w:rsidR="002E572D" w:rsidRPr="002E572D" w:rsidRDefault="002E572D" w:rsidP="002E572D">
      <w:pPr>
        <w:spacing w:before="6"/>
        <w:rPr>
          <w:rFonts w:ascii="Times New Roman" w:hAnsi="Times New Roman" w:cs="Times New Roman"/>
          <w:sz w:val="24"/>
          <w:szCs w:val="24"/>
        </w:rPr>
      </w:pPr>
    </w:p>
    <w:tbl>
      <w:tblPr>
        <w:tblW w:w="91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6"/>
        <w:gridCol w:w="3137"/>
        <w:gridCol w:w="1626"/>
        <w:gridCol w:w="1474"/>
        <w:gridCol w:w="1845"/>
      </w:tblGrid>
      <w:tr w:rsidR="002E572D" w:rsidRPr="002E572D" w:rsidTr="008A65B8">
        <w:trPr>
          <w:trHeight w:val="414"/>
        </w:trPr>
        <w:tc>
          <w:tcPr>
            <w:tcW w:w="1116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193" w:right="18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137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8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INSTITUTION</w:t>
            </w:r>
          </w:p>
        </w:tc>
        <w:tc>
          <w:tcPr>
            <w:tcW w:w="1626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4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From</w:t>
            </w:r>
          </w:p>
        </w:tc>
        <w:tc>
          <w:tcPr>
            <w:tcW w:w="1474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281" w:right="2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</w:t>
            </w:r>
          </w:p>
        </w:tc>
        <w:tc>
          <w:tcPr>
            <w:tcW w:w="1845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252" w:right="2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No. of Years</w:t>
            </w:r>
          </w:p>
        </w:tc>
      </w:tr>
      <w:tr w:rsidR="002E572D" w:rsidRPr="002E572D" w:rsidTr="008A65B8">
        <w:trPr>
          <w:trHeight w:val="647"/>
        </w:trPr>
        <w:tc>
          <w:tcPr>
            <w:tcW w:w="1116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93" w:right="1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37" w:type="dxa"/>
            <w:vAlign w:val="center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M.M.E.S Women’s Arts and Science College, </w:t>
            </w:r>
            <w:proofErr w:type="spellStart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Melvisharam</w:t>
            </w:r>
            <w:proofErr w:type="spellEnd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Ranipet</w:t>
            </w:r>
            <w:proofErr w:type="spellEnd"/>
          </w:p>
        </w:tc>
        <w:tc>
          <w:tcPr>
            <w:tcW w:w="1626" w:type="dxa"/>
            <w:vAlign w:val="center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11.04.2022</w:t>
            </w:r>
          </w:p>
        </w:tc>
        <w:tc>
          <w:tcPr>
            <w:tcW w:w="1474" w:type="dxa"/>
            <w:vAlign w:val="center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2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1845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250" w:right="2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months</w:t>
            </w:r>
          </w:p>
        </w:tc>
      </w:tr>
    </w:tbl>
    <w:p w:rsidR="002E572D" w:rsidRPr="002E572D" w:rsidRDefault="002E572D" w:rsidP="002E572D">
      <w:pPr>
        <w:pBdr>
          <w:top w:val="nil"/>
          <w:left w:val="nil"/>
          <w:bottom w:val="nil"/>
          <w:right w:val="nil"/>
          <w:between w:val="nil"/>
        </w:pBdr>
        <w:spacing w:before="100"/>
        <w:ind w:right="3045"/>
        <w:rPr>
          <w:rFonts w:ascii="Times New Roman" w:hAnsi="Times New Roman" w:cs="Times New Roman"/>
          <w:color w:val="000000"/>
          <w:sz w:val="24"/>
          <w:szCs w:val="24"/>
        </w:rPr>
      </w:pPr>
    </w:p>
    <w:p w:rsidR="002E572D" w:rsidRPr="002E572D" w:rsidRDefault="002E572D" w:rsidP="002E572D">
      <w:pPr>
        <w:pBdr>
          <w:top w:val="nil"/>
          <w:left w:val="nil"/>
          <w:bottom w:val="nil"/>
          <w:right w:val="nil"/>
          <w:between w:val="nil"/>
        </w:pBdr>
        <w:spacing w:before="100"/>
        <w:ind w:left="2923" w:right="3045"/>
        <w:rPr>
          <w:rFonts w:ascii="Times New Roman" w:hAnsi="Times New Roman" w:cs="Times New Roman"/>
          <w:color w:val="000000"/>
          <w:sz w:val="24"/>
          <w:szCs w:val="24"/>
        </w:rPr>
      </w:pPr>
      <w:r w:rsidRPr="002E572D">
        <w:rPr>
          <w:rFonts w:ascii="Times New Roman" w:hAnsi="Times New Roman" w:cs="Times New Roman"/>
          <w:color w:val="000000"/>
          <w:sz w:val="24"/>
          <w:szCs w:val="24"/>
        </w:rPr>
        <w:t>GENBANK SUBMISSION</w:t>
      </w:r>
    </w:p>
    <w:p w:rsidR="002E572D" w:rsidRPr="002E572D" w:rsidRDefault="002E572D" w:rsidP="002E572D">
      <w:pPr>
        <w:pBdr>
          <w:top w:val="nil"/>
          <w:left w:val="nil"/>
          <w:bottom w:val="nil"/>
          <w:right w:val="nil"/>
          <w:between w:val="nil"/>
        </w:pBdr>
        <w:spacing w:before="100"/>
        <w:ind w:left="2923" w:right="3045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63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"/>
        <w:gridCol w:w="3402"/>
        <w:gridCol w:w="3270"/>
        <w:gridCol w:w="1974"/>
      </w:tblGrid>
      <w:tr w:rsidR="002E572D" w:rsidRPr="002E572D" w:rsidTr="008A65B8">
        <w:trPr>
          <w:trHeight w:val="323"/>
        </w:trPr>
        <w:tc>
          <w:tcPr>
            <w:tcW w:w="984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35" w:right="1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S.No</w:t>
            </w:r>
            <w:proofErr w:type="spellEnd"/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279" w:right="127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Title </w:t>
            </w:r>
          </w:p>
        </w:tc>
        <w:tc>
          <w:tcPr>
            <w:tcW w:w="3270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Details</w:t>
            </w:r>
          </w:p>
        </w:tc>
        <w:tc>
          <w:tcPr>
            <w:tcW w:w="1974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573" w:right="56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Year</w:t>
            </w:r>
          </w:p>
        </w:tc>
      </w:tr>
      <w:tr w:rsidR="002E572D" w:rsidRPr="002E572D" w:rsidTr="008A65B8">
        <w:trPr>
          <w:trHeight w:val="323"/>
        </w:trPr>
        <w:tc>
          <w:tcPr>
            <w:tcW w:w="984" w:type="dxa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Bacillus cereus strain MMESS 16S ribosomal RNA gene, partial sequence</w:t>
            </w:r>
          </w:p>
        </w:tc>
        <w:tc>
          <w:tcPr>
            <w:tcW w:w="3270" w:type="dxa"/>
            <w:vAlign w:val="center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NCBI </w:t>
            </w:r>
            <w:proofErr w:type="spellStart"/>
            <w:r w:rsidRPr="002E5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GenBank</w:t>
            </w:r>
            <w:proofErr w:type="spellEnd"/>
            <w:r w:rsidRPr="002E5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 ON567387.1</w:t>
            </w:r>
          </w:p>
        </w:tc>
        <w:tc>
          <w:tcPr>
            <w:tcW w:w="1974" w:type="dxa"/>
            <w:vAlign w:val="center"/>
          </w:tcPr>
          <w:p w:rsidR="002E572D" w:rsidRPr="002E572D" w:rsidRDefault="002E572D" w:rsidP="008A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</w:tbl>
    <w:p w:rsidR="002E572D" w:rsidRPr="002E572D" w:rsidRDefault="002E572D" w:rsidP="002E572D">
      <w:pPr>
        <w:rPr>
          <w:rFonts w:ascii="Times New Roman" w:hAnsi="Times New Roman" w:cs="Times New Roman"/>
          <w:sz w:val="24"/>
          <w:szCs w:val="24"/>
        </w:rPr>
      </w:pPr>
    </w:p>
    <w:p w:rsidR="002E572D" w:rsidRPr="002E572D" w:rsidRDefault="002E572D" w:rsidP="002E572D">
      <w:pPr>
        <w:rPr>
          <w:rFonts w:ascii="Times New Roman" w:hAnsi="Times New Roman" w:cs="Times New Roman"/>
          <w:sz w:val="24"/>
          <w:szCs w:val="24"/>
          <w:u w:val="single"/>
        </w:rPr>
      </w:pPr>
      <w:r w:rsidRPr="002E572D">
        <w:rPr>
          <w:rFonts w:ascii="Times New Roman" w:hAnsi="Times New Roman" w:cs="Times New Roman"/>
          <w:sz w:val="24"/>
          <w:szCs w:val="24"/>
          <w:u w:val="single"/>
        </w:rPr>
        <w:t>PARTICIPATED</w:t>
      </w:r>
    </w:p>
    <w:p w:rsidR="002E572D" w:rsidRPr="002E572D" w:rsidRDefault="002E572D" w:rsidP="002E572D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Mrs. R. </w:t>
      </w:r>
      <w:proofErr w:type="spellStart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>Kokila</w:t>
      </w:r>
      <w:proofErr w:type="spellEnd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, Assistant Professor, Department of Biotechnology has participated in five days Virtual Faculty Development </w:t>
      </w:r>
      <w:proofErr w:type="spellStart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>Programme</w:t>
      </w:r>
      <w:proofErr w:type="spellEnd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on “Positive Aspects of Teaching Practices” held on 20.02.2023 to 24.02.2023 organized by IQAC and PG Research Department of Commerce, </w:t>
      </w:r>
      <w:proofErr w:type="spellStart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>Theivanai</w:t>
      </w:r>
      <w:proofErr w:type="spellEnd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>Ammal</w:t>
      </w:r>
      <w:proofErr w:type="spellEnd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College for Women, </w:t>
      </w:r>
      <w:proofErr w:type="spellStart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>Villupuram</w:t>
      </w:r>
      <w:proofErr w:type="spellEnd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>.</w:t>
      </w:r>
    </w:p>
    <w:p w:rsidR="002E572D" w:rsidRPr="002E572D" w:rsidRDefault="002E572D" w:rsidP="002E572D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Mrs. R. </w:t>
      </w:r>
      <w:proofErr w:type="spellStart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>Kokila</w:t>
      </w:r>
      <w:proofErr w:type="spellEnd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, Assistant Professor, Department of Biotechnology has attended the Faculty development </w:t>
      </w:r>
      <w:proofErr w:type="spellStart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>Programme</w:t>
      </w:r>
      <w:proofErr w:type="spellEnd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on TNASDC – Health Apex- Medical Coding for Employability conducted by </w:t>
      </w:r>
      <w:proofErr w:type="spellStart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>Naan</w:t>
      </w:r>
      <w:proofErr w:type="spellEnd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>Mudhalvan</w:t>
      </w:r>
      <w:proofErr w:type="spellEnd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Scheme at </w:t>
      </w:r>
      <w:proofErr w:type="spellStart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>Thiruvalluvar</w:t>
      </w:r>
      <w:proofErr w:type="spellEnd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university, Vellore  - 632115  from 06-02-2023 to 10-02-2023.</w:t>
      </w:r>
    </w:p>
    <w:p w:rsidR="002E572D" w:rsidRPr="002E572D" w:rsidRDefault="002E572D" w:rsidP="002E572D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Mrs. R. </w:t>
      </w:r>
      <w:proofErr w:type="spellStart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>Kokila</w:t>
      </w:r>
      <w:proofErr w:type="spellEnd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, Assistant Professor, Department of Biotechnology has participated and successfully completed two weeks National Level online Faculty Development </w:t>
      </w:r>
      <w:proofErr w:type="spellStart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>Programme</w:t>
      </w:r>
      <w:proofErr w:type="spellEnd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on “Current Trends &amp; Innovations in Biological Science” organized by Faculty of Allied Health Science in association with </w:t>
      </w:r>
      <w:proofErr w:type="spellStart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>Chettinad</w:t>
      </w:r>
      <w:proofErr w:type="spellEnd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Institution’s Innovation Council, </w:t>
      </w:r>
      <w:proofErr w:type="spellStart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>Chettinad</w:t>
      </w:r>
      <w:proofErr w:type="spellEnd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Academy of Research &amp; Education, </w:t>
      </w:r>
      <w:proofErr w:type="spellStart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>Kelambakkam</w:t>
      </w:r>
      <w:proofErr w:type="spellEnd"/>
      <w:r w:rsidRPr="002E572D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from 22.08.2022 to 7.09.2022 </w:t>
      </w:r>
    </w:p>
    <w:p w:rsidR="002E572D" w:rsidRPr="002E572D" w:rsidRDefault="002E572D">
      <w:pPr>
        <w:rPr>
          <w:rFonts w:ascii="Times New Roman" w:hAnsi="Times New Roman" w:cs="Times New Roman"/>
          <w:sz w:val="24"/>
          <w:szCs w:val="24"/>
        </w:rPr>
      </w:pPr>
    </w:p>
    <w:sectPr w:rsidR="002E572D" w:rsidRPr="002E572D" w:rsidSect="002E572D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adea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75C8"/>
    <w:multiLevelType w:val="hybridMultilevel"/>
    <w:tmpl w:val="8C9847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62013"/>
    <w:multiLevelType w:val="multilevel"/>
    <w:tmpl w:val="3D5EA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D52C2C"/>
    <w:multiLevelType w:val="multilevel"/>
    <w:tmpl w:val="0DAC3EBF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C3EBF"/>
    <w:multiLevelType w:val="multilevel"/>
    <w:tmpl w:val="0DAC3EBF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8763D"/>
    <w:multiLevelType w:val="multilevel"/>
    <w:tmpl w:val="8CAAF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726CB6"/>
    <w:multiLevelType w:val="multilevel"/>
    <w:tmpl w:val="0DAC3EBF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B3FB1"/>
    <w:multiLevelType w:val="hybridMultilevel"/>
    <w:tmpl w:val="5D4813D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DE56E92"/>
    <w:multiLevelType w:val="multilevel"/>
    <w:tmpl w:val="0DAC3EBF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237B0"/>
    <w:multiLevelType w:val="hybridMultilevel"/>
    <w:tmpl w:val="2B76A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AB2E44"/>
    <w:multiLevelType w:val="hybridMultilevel"/>
    <w:tmpl w:val="FE1AE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CA1C34"/>
    <w:multiLevelType w:val="multilevel"/>
    <w:tmpl w:val="0DAC3EBF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5C09E3"/>
    <w:multiLevelType w:val="multilevel"/>
    <w:tmpl w:val="6B5C09E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BB5F23"/>
    <w:multiLevelType w:val="multilevel"/>
    <w:tmpl w:val="F2B00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8632D9"/>
    <w:multiLevelType w:val="multilevel"/>
    <w:tmpl w:val="0DAC3EBF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0"/>
  </w:num>
  <w:num w:numId="5">
    <w:abstractNumId w:val="6"/>
  </w:num>
  <w:num w:numId="6">
    <w:abstractNumId w:val="10"/>
  </w:num>
  <w:num w:numId="7">
    <w:abstractNumId w:val="2"/>
  </w:num>
  <w:num w:numId="8">
    <w:abstractNumId w:val="7"/>
  </w:num>
  <w:num w:numId="9">
    <w:abstractNumId w:val="13"/>
  </w:num>
  <w:num w:numId="10">
    <w:abstractNumId w:val="5"/>
  </w:num>
  <w:num w:numId="11">
    <w:abstractNumId w:val="3"/>
  </w:num>
  <w:num w:numId="12">
    <w:abstractNumId w:val="11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72D"/>
    <w:rsid w:val="002E572D"/>
    <w:rsid w:val="00F8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72D"/>
    <w:rPr>
      <w:lang w:bidi="ta-IN"/>
    </w:rPr>
  </w:style>
  <w:style w:type="paragraph" w:styleId="Heading1">
    <w:name w:val="heading 1"/>
    <w:basedOn w:val="Normal"/>
    <w:next w:val="Normal"/>
    <w:link w:val="Heading1Char"/>
    <w:qFormat/>
    <w:rsid w:val="002E57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qFormat/>
    <w:rsid w:val="002E57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nhideWhenUsed/>
    <w:qFormat/>
    <w:rsid w:val="002E57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rsid w:val="002E572D"/>
    <w:pPr>
      <w:keepNext/>
      <w:keepLines/>
      <w:widowControl w:val="0"/>
      <w:spacing w:before="240" w:after="40" w:line="240" w:lineRule="auto"/>
      <w:outlineLvl w:val="3"/>
    </w:pPr>
    <w:rPr>
      <w:rFonts w:ascii="Caladea" w:eastAsia="Caladea" w:hAnsi="Caladea" w:cs="Caladea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rsid w:val="002E572D"/>
    <w:pPr>
      <w:keepNext/>
      <w:keepLines/>
      <w:widowControl w:val="0"/>
      <w:spacing w:before="220" w:after="40" w:line="240" w:lineRule="auto"/>
      <w:outlineLvl w:val="4"/>
    </w:pPr>
    <w:rPr>
      <w:rFonts w:ascii="Caladea" w:eastAsia="Caladea" w:hAnsi="Caladea" w:cs="Caladea"/>
      <w:b/>
    </w:rPr>
  </w:style>
  <w:style w:type="paragraph" w:styleId="Heading6">
    <w:name w:val="heading 6"/>
    <w:basedOn w:val="Normal"/>
    <w:next w:val="Normal"/>
    <w:link w:val="Heading6Char"/>
    <w:unhideWhenUsed/>
    <w:qFormat/>
    <w:rsid w:val="002E572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5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ta-IN"/>
    </w:rPr>
  </w:style>
  <w:style w:type="character" w:customStyle="1" w:styleId="Heading2Char">
    <w:name w:val="Heading 2 Char"/>
    <w:basedOn w:val="DefaultParagraphFont"/>
    <w:link w:val="Heading2"/>
    <w:rsid w:val="002E572D"/>
    <w:rPr>
      <w:rFonts w:ascii="Times New Roman" w:eastAsia="Times New Roman" w:hAnsi="Times New Roman" w:cs="Times New Roman"/>
      <w:b/>
      <w:bCs/>
      <w:sz w:val="36"/>
      <w:szCs w:val="36"/>
      <w:lang w:bidi="ta-IN"/>
    </w:rPr>
  </w:style>
  <w:style w:type="character" w:customStyle="1" w:styleId="Heading3Char">
    <w:name w:val="Heading 3 Char"/>
    <w:basedOn w:val="DefaultParagraphFont"/>
    <w:link w:val="Heading3"/>
    <w:rsid w:val="002E572D"/>
    <w:rPr>
      <w:rFonts w:asciiTheme="majorHAnsi" w:eastAsiaTheme="majorEastAsia" w:hAnsiTheme="majorHAnsi" w:cstheme="majorBidi"/>
      <w:b/>
      <w:bCs/>
      <w:color w:val="4F81BD" w:themeColor="accent1"/>
      <w:lang w:bidi="ta-IN"/>
    </w:rPr>
  </w:style>
  <w:style w:type="character" w:customStyle="1" w:styleId="Heading4Char">
    <w:name w:val="Heading 4 Char"/>
    <w:basedOn w:val="DefaultParagraphFont"/>
    <w:link w:val="Heading4"/>
    <w:rsid w:val="002E572D"/>
    <w:rPr>
      <w:rFonts w:ascii="Caladea" w:eastAsia="Caladea" w:hAnsi="Caladea" w:cs="Caladea"/>
      <w:b/>
      <w:sz w:val="24"/>
      <w:szCs w:val="24"/>
      <w:lang w:bidi="ta-IN"/>
    </w:rPr>
  </w:style>
  <w:style w:type="character" w:customStyle="1" w:styleId="Heading5Char">
    <w:name w:val="Heading 5 Char"/>
    <w:basedOn w:val="DefaultParagraphFont"/>
    <w:link w:val="Heading5"/>
    <w:rsid w:val="002E572D"/>
    <w:rPr>
      <w:rFonts w:ascii="Caladea" w:eastAsia="Caladea" w:hAnsi="Caladea" w:cs="Caladea"/>
      <w:b/>
      <w:lang w:bidi="ta-IN"/>
    </w:rPr>
  </w:style>
  <w:style w:type="character" w:customStyle="1" w:styleId="Heading6Char">
    <w:name w:val="Heading 6 Char"/>
    <w:basedOn w:val="DefaultParagraphFont"/>
    <w:link w:val="Heading6"/>
    <w:rsid w:val="002E572D"/>
    <w:rPr>
      <w:rFonts w:asciiTheme="majorHAnsi" w:eastAsiaTheme="majorEastAsia" w:hAnsiTheme="majorHAnsi" w:cstheme="majorBidi"/>
      <w:i/>
      <w:iCs/>
      <w:color w:val="243F60" w:themeColor="accent1" w:themeShade="7F"/>
      <w:lang w:bidi="ta-IN"/>
    </w:rPr>
  </w:style>
  <w:style w:type="paragraph" w:styleId="NormalWeb">
    <w:name w:val="Normal (Web)"/>
    <w:basedOn w:val="Normal"/>
    <w:uiPriority w:val="99"/>
    <w:semiHidden/>
    <w:unhideWhenUsed/>
    <w:rsid w:val="002E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72D"/>
    <w:rPr>
      <w:rFonts w:ascii="Tahoma" w:hAnsi="Tahoma" w:cs="Tahoma"/>
      <w:sz w:val="16"/>
      <w:szCs w:val="16"/>
      <w:lang w:bidi="ta-IN"/>
    </w:rPr>
  </w:style>
  <w:style w:type="paragraph" w:customStyle="1" w:styleId="text-justify">
    <w:name w:val="text-justify"/>
    <w:basedOn w:val="Normal"/>
    <w:rsid w:val="002E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E572D"/>
    <w:pPr>
      <w:ind w:left="720"/>
      <w:contextualSpacing/>
    </w:pPr>
  </w:style>
  <w:style w:type="paragraph" w:styleId="Title">
    <w:name w:val="Title"/>
    <w:basedOn w:val="Normal"/>
    <w:next w:val="Normal"/>
    <w:link w:val="TitleChar"/>
    <w:rsid w:val="002E572D"/>
    <w:pPr>
      <w:keepNext/>
      <w:keepLines/>
      <w:widowControl w:val="0"/>
      <w:spacing w:before="480" w:after="120" w:line="240" w:lineRule="auto"/>
    </w:pPr>
    <w:rPr>
      <w:rFonts w:ascii="Caladea" w:eastAsia="Caladea" w:hAnsi="Caladea" w:cs="Caladea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2E572D"/>
    <w:rPr>
      <w:rFonts w:ascii="Caladea" w:eastAsia="Caladea" w:hAnsi="Caladea" w:cs="Caladea"/>
      <w:b/>
      <w:sz w:val="72"/>
      <w:szCs w:val="72"/>
      <w:lang w:bidi="ta-IN"/>
    </w:rPr>
  </w:style>
  <w:style w:type="paragraph" w:styleId="Subtitle">
    <w:name w:val="Subtitle"/>
    <w:basedOn w:val="Normal"/>
    <w:next w:val="Normal"/>
    <w:link w:val="SubtitleChar"/>
    <w:rsid w:val="002E572D"/>
    <w:pPr>
      <w:keepNext/>
      <w:keepLines/>
      <w:widowControl w:val="0"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2E572D"/>
    <w:rPr>
      <w:rFonts w:ascii="Georgia" w:eastAsia="Georgia" w:hAnsi="Georgia" w:cs="Georgia"/>
      <w:i/>
      <w:color w:val="666666"/>
      <w:sz w:val="48"/>
      <w:szCs w:val="48"/>
      <w:lang w:bidi="ta-IN"/>
    </w:rPr>
  </w:style>
  <w:style w:type="table" w:styleId="TableGrid">
    <w:name w:val="Table Grid"/>
    <w:basedOn w:val="TableNormal"/>
    <w:uiPriority w:val="39"/>
    <w:rsid w:val="002E5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72D"/>
    <w:rPr>
      <w:lang w:bidi="ta-IN"/>
    </w:rPr>
  </w:style>
  <w:style w:type="paragraph" w:styleId="Heading1">
    <w:name w:val="heading 1"/>
    <w:basedOn w:val="Normal"/>
    <w:next w:val="Normal"/>
    <w:link w:val="Heading1Char"/>
    <w:qFormat/>
    <w:rsid w:val="002E57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qFormat/>
    <w:rsid w:val="002E57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nhideWhenUsed/>
    <w:qFormat/>
    <w:rsid w:val="002E57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rsid w:val="002E572D"/>
    <w:pPr>
      <w:keepNext/>
      <w:keepLines/>
      <w:widowControl w:val="0"/>
      <w:spacing w:before="240" w:after="40" w:line="240" w:lineRule="auto"/>
      <w:outlineLvl w:val="3"/>
    </w:pPr>
    <w:rPr>
      <w:rFonts w:ascii="Caladea" w:eastAsia="Caladea" w:hAnsi="Caladea" w:cs="Caladea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rsid w:val="002E572D"/>
    <w:pPr>
      <w:keepNext/>
      <w:keepLines/>
      <w:widowControl w:val="0"/>
      <w:spacing w:before="220" w:after="40" w:line="240" w:lineRule="auto"/>
      <w:outlineLvl w:val="4"/>
    </w:pPr>
    <w:rPr>
      <w:rFonts w:ascii="Caladea" w:eastAsia="Caladea" w:hAnsi="Caladea" w:cs="Caladea"/>
      <w:b/>
    </w:rPr>
  </w:style>
  <w:style w:type="paragraph" w:styleId="Heading6">
    <w:name w:val="heading 6"/>
    <w:basedOn w:val="Normal"/>
    <w:next w:val="Normal"/>
    <w:link w:val="Heading6Char"/>
    <w:unhideWhenUsed/>
    <w:qFormat/>
    <w:rsid w:val="002E572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5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ta-IN"/>
    </w:rPr>
  </w:style>
  <w:style w:type="character" w:customStyle="1" w:styleId="Heading2Char">
    <w:name w:val="Heading 2 Char"/>
    <w:basedOn w:val="DefaultParagraphFont"/>
    <w:link w:val="Heading2"/>
    <w:rsid w:val="002E572D"/>
    <w:rPr>
      <w:rFonts w:ascii="Times New Roman" w:eastAsia="Times New Roman" w:hAnsi="Times New Roman" w:cs="Times New Roman"/>
      <w:b/>
      <w:bCs/>
      <w:sz w:val="36"/>
      <w:szCs w:val="36"/>
      <w:lang w:bidi="ta-IN"/>
    </w:rPr>
  </w:style>
  <w:style w:type="character" w:customStyle="1" w:styleId="Heading3Char">
    <w:name w:val="Heading 3 Char"/>
    <w:basedOn w:val="DefaultParagraphFont"/>
    <w:link w:val="Heading3"/>
    <w:rsid w:val="002E572D"/>
    <w:rPr>
      <w:rFonts w:asciiTheme="majorHAnsi" w:eastAsiaTheme="majorEastAsia" w:hAnsiTheme="majorHAnsi" w:cstheme="majorBidi"/>
      <w:b/>
      <w:bCs/>
      <w:color w:val="4F81BD" w:themeColor="accent1"/>
      <w:lang w:bidi="ta-IN"/>
    </w:rPr>
  </w:style>
  <w:style w:type="character" w:customStyle="1" w:styleId="Heading4Char">
    <w:name w:val="Heading 4 Char"/>
    <w:basedOn w:val="DefaultParagraphFont"/>
    <w:link w:val="Heading4"/>
    <w:rsid w:val="002E572D"/>
    <w:rPr>
      <w:rFonts w:ascii="Caladea" w:eastAsia="Caladea" w:hAnsi="Caladea" w:cs="Caladea"/>
      <w:b/>
      <w:sz w:val="24"/>
      <w:szCs w:val="24"/>
      <w:lang w:bidi="ta-IN"/>
    </w:rPr>
  </w:style>
  <w:style w:type="character" w:customStyle="1" w:styleId="Heading5Char">
    <w:name w:val="Heading 5 Char"/>
    <w:basedOn w:val="DefaultParagraphFont"/>
    <w:link w:val="Heading5"/>
    <w:rsid w:val="002E572D"/>
    <w:rPr>
      <w:rFonts w:ascii="Caladea" w:eastAsia="Caladea" w:hAnsi="Caladea" w:cs="Caladea"/>
      <w:b/>
      <w:lang w:bidi="ta-IN"/>
    </w:rPr>
  </w:style>
  <w:style w:type="character" w:customStyle="1" w:styleId="Heading6Char">
    <w:name w:val="Heading 6 Char"/>
    <w:basedOn w:val="DefaultParagraphFont"/>
    <w:link w:val="Heading6"/>
    <w:rsid w:val="002E572D"/>
    <w:rPr>
      <w:rFonts w:asciiTheme="majorHAnsi" w:eastAsiaTheme="majorEastAsia" w:hAnsiTheme="majorHAnsi" w:cstheme="majorBidi"/>
      <w:i/>
      <w:iCs/>
      <w:color w:val="243F60" w:themeColor="accent1" w:themeShade="7F"/>
      <w:lang w:bidi="ta-IN"/>
    </w:rPr>
  </w:style>
  <w:style w:type="paragraph" w:styleId="NormalWeb">
    <w:name w:val="Normal (Web)"/>
    <w:basedOn w:val="Normal"/>
    <w:uiPriority w:val="99"/>
    <w:semiHidden/>
    <w:unhideWhenUsed/>
    <w:rsid w:val="002E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72D"/>
    <w:rPr>
      <w:rFonts w:ascii="Tahoma" w:hAnsi="Tahoma" w:cs="Tahoma"/>
      <w:sz w:val="16"/>
      <w:szCs w:val="16"/>
      <w:lang w:bidi="ta-IN"/>
    </w:rPr>
  </w:style>
  <w:style w:type="paragraph" w:customStyle="1" w:styleId="text-justify">
    <w:name w:val="text-justify"/>
    <w:basedOn w:val="Normal"/>
    <w:rsid w:val="002E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E572D"/>
    <w:pPr>
      <w:ind w:left="720"/>
      <w:contextualSpacing/>
    </w:pPr>
  </w:style>
  <w:style w:type="paragraph" w:styleId="Title">
    <w:name w:val="Title"/>
    <w:basedOn w:val="Normal"/>
    <w:next w:val="Normal"/>
    <w:link w:val="TitleChar"/>
    <w:rsid w:val="002E572D"/>
    <w:pPr>
      <w:keepNext/>
      <w:keepLines/>
      <w:widowControl w:val="0"/>
      <w:spacing w:before="480" w:after="120" w:line="240" w:lineRule="auto"/>
    </w:pPr>
    <w:rPr>
      <w:rFonts w:ascii="Caladea" w:eastAsia="Caladea" w:hAnsi="Caladea" w:cs="Caladea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2E572D"/>
    <w:rPr>
      <w:rFonts w:ascii="Caladea" w:eastAsia="Caladea" w:hAnsi="Caladea" w:cs="Caladea"/>
      <w:b/>
      <w:sz w:val="72"/>
      <w:szCs w:val="72"/>
      <w:lang w:bidi="ta-IN"/>
    </w:rPr>
  </w:style>
  <w:style w:type="paragraph" w:styleId="Subtitle">
    <w:name w:val="Subtitle"/>
    <w:basedOn w:val="Normal"/>
    <w:next w:val="Normal"/>
    <w:link w:val="SubtitleChar"/>
    <w:rsid w:val="002E572D"/>
    <w:pPr>
      <w:keepNext/>
      <w:keepLines/>
      <w:widowControl w:val="0"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2E572D"/>
    <w:rPr>
      <w:rFonts w:ascii="Georgia" w:eastAsia="Georgia" w:hAnsi="Georgia" w:cs="Georgia"/>
      <w:i/>
      <w:color w:val="666666"/>
      <w:sz w:val="48"/>
      <w:szCs w:val="48"/>
      <w:lang w:bidi="ta-IN"/>
    </w:rPr>
  </w:style>
  <w:style w:type="table" w:styleId="TableGrid">
    <w:name w:val="Table Grid"/>
    <w:basedOn w:val="TableNormal"/>
    <w:uiPriority w:val="39"/>
    <w:rsid w:val="002E5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ncbi.nlm.nih.gov/pubmed/2147289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2772</Words>
  <Characters>15806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BCA Dept</dc:creator>
  <cp:lastModifiedBy>BCA Dept</cp:lastModifiedBy>
  <cp:revision>1</cp:revision>
  <dcterms:created xsi:type="dcterms:W3CDTF">2023-07-03T10:34:00Z</dcterms:created>
  <dcterms:modified xsi:type="dcterms:W3CDTF">2023-07-03T10:40:00Z</dcterms:modified>
</cp:coreProperties>
</file>